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87" w:rsidRDefault="006A6287" w:rsidP="00817FDF">
      <w:pPr>
        <w:jc w:val="both"/>
        <w:rPr>
          <w:rFonts w:ascii="Times New Roman" w:hAnsi="Times New Roman" w:cs="Times New Roman"/>
          <w:sz w:val="24"/>
          <w:szCs w:val="24"/>
        </w:rPr>
      </w:pPr>
    </w:p>
    <w:p w:rsidR="00817FDF" w:rsidRPr="00697E3E" w:rsidRDefault="00817FDF" w:rsidP="00817FD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97E3E">
        <w:rPr>
          <w:rFonts w:ascii="Times New Roman" w:eastAsia="Times New Roman" w:hAnsi="Times New Roman" w:cs="Times New Roman"/>
          <w:color w:val="663300"/>
          <w:sz w:val="24"/>
          <w:szCs w:val="24"/>
          <w:lang w:eastAsia="es-ES"/>
        </w:rPr>
        <w:t>BENEDICTO XVI</w:t>
      </w:r>
    </w:p>
    <w:p w:rsidR="00817FDF" w:rsidRPr="00697E3E" w:rsidRDefault="00817FDF" w:rsidP="00817FD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color w:val="663300"/>
          <w:sz w:val="24"/>
          <w:szCs w:val="24"/>
          <w:lang w:eastAsia="es-ES"/>
        </w:rPr>
        <w:br/>
        <w:t>Miércoles 30 de enero</w:t>
      </w:r>
      <w:r w:rsidRPr="00697E3E">
        <w:rPr>
          <w:rFonts w:ascii="Times New Roman" w:eastAsia="Times New Roman" w:hAnsi="Times New Roman" w:cs="Times New Roman"/>
          <w:i/>
          <w:iCs/>
          <w:color w:val="663300"/>
          <w:sz w:val="24"/>
          <w:szCs w:val="24"/>
          <w:lang w:eastAsia="es-ES"/>
        </w:rPr>
        <w:t xml:space="preserve"> de 201</w:t>
      </w:r>
      <w:r>
        <w:rPr>
          <w:rFonts w:ascii="Times New Roman" w:eastAsia="Times New Roman" w:hAnsi="Times New Roman" w:cs="Times New Roman"/>
          <w:i/>
          <w:iCs/>
          <w:color w:val="663300"/>
          <w:sz w:val="24"/>
          <w:szCs w:val="24"/>
          <w:lang w:eastAsia="es-ES"/>
        </w:rPr>
        <w:t>3</w:t>
      </w:r>
    </w:p>
    <w:p w:rsidR="00817FDF" w:rsidRPr="00817FDF" w:rsidRDefault="00817FDF"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Queridos hermanos y hermanas:</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En la catequesis del miércoles pasado nos centramos en las palabras iniciales del Credo: "Creo en Dios". Sin embargo, la profesión de fe especifica esta afirmación: Dios es el Padre todopoderoso, Creador del cielo y de la tierra.</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Quisiera reflexionar con ustedes esta vez sobre la primera y fundamental definición de Dios que el Credo nos presenta: Él es Padre.</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No siempre es fácil hablar hoy en día de la paternidad. Especialmente en Occidente: las familias rotas, los compromisos de trabajo cada vez más absorbentes, las preocupaciones, y muchas veces el esfuerzo por equilibrar el presupuesto familiar o la invasión distractiva de los medios de comunicación en la vida diaria, son algunos de los muchos factores que pueden impedir una serena y constructiva relación entre padres e hijos.</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La comunicación a veces se hace difícil, se pierde la confianza, y la relación con la figura del padre puede llegar a ser problemática; también es difícil imaginar a Dios como un padre, sin tener modelos adecuados de referencia. Para aquellos que han tenido la experiencia de un padre demasiado autoritario e inflexible, o indiferente y poco afectuoso, o peor aún ausente, no es fácil pensar con serenidad en Dios como Padre y entregarse a Él con confianza.</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 xml:space="preserve">Pero la revelación bíblica ayuda a superar estas dificultades hablándonos de un Dios que nos muestra lo que verdaderamente significa ser "padre"; y es sobre todo el evangelio el que nos revela el rostro de Dios como Padre que ama hasta entregar a su propio Hijo para la salvación de la humanidad. La referencia a la figura paterna ayuda por lo tanto a comprender algo del amor de Dios, que sin embargo permanece aún infinitamente más grande, más fiel, más completo que el de cualquier hombre. "¿Quién de ustedes --dice Jesús para mostrar a los discípulos el rostro del Padre--, al hijo que le pide pan, le dará una piedra? ¿Y si le pide un pescado, le dará una serpiente? Si ustedes, que son malos, </w:t>
      </w:r>
      <w:r w:rsidRPr="00817FDF">
        <w:rPr>
          <w:rFonts w:ascii="Times New Roman" w:hAnsi="Times New Roman" w:cs="Times New Roman"/>
          <w:sz w:val="24"/>
          <w:szCs w:val="24"/>
        </w:rPr>
        <w:lastRenderedPageBreak/>
        <w:t>saben dar cosas buenas a sus hijos, cuánto más su Padre que está en los cielos dará cosas buenas a los que se lo pidan</w:t>
      </w:r>
      <w:proofErr w:type="gramStart"/>
      <w:r w:rsidRPr="00817FDF">
        <w:rPr>
          <w:rFonts w:ascii="Times New Roman" w:hAnsi="Times New Roman" w:cs="Times New Roman"/>
          <w:sz w:val="24"/>
          <w:szCs w:val="24"/>
        </w:rPr>
        <w:t>?</w:t>
      </w:r>
      <w:proofErr w:type="gramEnd"/>
      <w:r w:rsidRPr="00817FDF">
        <w:rPr>
          <w:rFonts w:ascii="Times New Roman" w:hAnsi="Times New Roman" w:cs="Times New Roman"/>
          <w:sz w:val="24"/>
          <w:szCs w:val="24"/>
        </w:rPr>
        <w:t>" (Mt. 7,9-11</w:t>
      </w:r>
      <w:proofErr w:type="gramStart"/>
      <w:r w:rsidRPr="00817FDF">
        <w:rPr>
          <w:rFonts w:ascii="Times New Roman" w:hAnsi="Times New Roman" w:cs="Times New Roman"/>
          <w:sz w:val="24"/>
          <w:szCs w:val="24"/>
        </w:rPr>
        <w:t>;.</w:t>
      </w:r>
      <w:proofErr w:type="gramEnd"/>
      <w:r w:rsidRPr="00817FDF">
        <w:rPr>
          <w:rFonts w:ascii="Times New Roman" w:hAnsi="Times New Roman" w:cs="Times New Roman"/>
          <w:sz w:val="24"/>
          <w:szCs w:val="24"/>
        </w:rPr>
        <w:t xml:space="preserve"> cf. Lc. 11,11-13). Dios es nuestro Padre porque nos ha bendecido y escogido antes de la fundación del mundo (cf. Ef. 1,3-6), nos hizo realmente sus hijos en Jesús (cf. 1 Jn. 3,1). Y, como Padre, Dios acompaña con amor nuestra vida, dándonos su Palabra, sus enseñanzas, su gracia, su Espíritu.</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Él --como lo revela Jesús--, es el Padre que alimenta a las aves del cielo sin que deban sembrar ni cosechar, y reviste de magníficos colores las flores del campo, con vestidos más bellos que los del rey Salomón (cf. Mt. 6, 26-32; Lc. 12, 24-28); y nosotros --añade Jesús--, ¡valemos más que las flores y las aves del cielo! Y si Él es lo suficientemente bueno para hacer "salir el sol sobre malos y buenos, y... llover sobre justos e injustos" (Mt. 5,45), podremos siempre, sin temor y con total confianza, confiarnos a su perdón de Padre cuando nos equivocamos de camino. Dios es un Padre bueno que acoge y abraza al hijo perdido y arrepentido (cf. Lc. 15,11 ss), se entrega gratuitamente a aquellos que se lo piden (cf. Mt. 18,19; Mc. 11,24, Jn. 16,23) y ofrece el pan del cielo y el agua viva que da vida para siempre (cf. Jn. 6,32.51.58).</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Por lo tanto, el orante del salmo 27, rodeado de enemigos, asediado por malvados y calumniadores, mientras busca la ayuda del Señor y lo invoca, puede dar su testimonio lleno de fe, diciendo: "Mi padre y mi madre me han abandonado, pero el Señor me ha acogido" (v. 10). Dios es un Padre que nunca abandona a sus hijos, un Padre amoroso que apoya, ayuda, acoge, perdona y salva, con una fidelidad que supera inmensamente a la de los hombres, para abrirse a dimensiones de eternidad. "Porque su amor es para siempre", como sigue repitiendo como una letanía, en cada verso, el salmo 136 a través de la historia de la salvación. El amor de Dios nunca falla, no se cansa de nosotros; es el amor el que da hasta el extremo, hasta el sacrificio de su Hijo. La fe nos da una certeza, que se convierte en una roca para la construcción de nuestras vidas: podemos afrontar todos los momentos de dificultad y de peligro, la experiencia de lo oscuro de la crisis y del tiempo del dolor, apoyados por la fe de que Dios no nos deja solos y siempre está cerca, para salvarnos y llevarnos a la vida eterna.</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Es en el Señor Jesús, donde se muestra plenamente el rostro benevolente del Padre que está en los cielos. Y es conociéndolo a Él que podemos conocer al Padre (cf. Jn. 8,19; 14,7); y viéndolo a Él podemos ver al Padre, porque Él está en el Padre y el Padre está en Él (cf. Jn. 14, 9.11). Él es la "imagen del Dios invisible", como lo define el himno de la Carta a los Colosenses, "primogénito de toda la creación... el primogénito de los que resucitan de entre los muertos", "por quien hemos recibido la redención, el perdón de los pecados" y la reconciliación de todas las cosas, "habiendo pacificado con la sangre de su cruz, tanto las cosas que están en la tierra, como las que están en los cielos" (cf. Col. 1,13-20).</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lastRenderedPageBreak/>
        <w:t>La fe en Dios Padre nos pide creer en el Hijo, bajo la acción del Espíritu, reconociendo en la Cruz que salva, la revelación definitiva del amor divino. Dios es nuestro Padre al darnos a su Hijo; Dios es Padre perdonando nuestros pecados y llevándonos a la alegría de la vida que resucita; Dios es el Padre que nos da el Espíritu que nos hace hijos y nos permite llamarlo, en verdad, "Abbà, ¡Padre!" (cf. Rom. 8,15). Por lo tanto Jesús, al enseñarnos a orar, nos invita a decir "Padre Nuestro" (Mt. 6,9-13; cf. Lc. 11,2-4).</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La paternidad de Dios es, pues, infinito amor, ternura que se inclina sobre nosotros, hijos débiles, necesitados de todo. El salmo 103, el gran himno de la misericordia divina, proclama: "Como un padre es tierno con sus hijos, así el Señor es tierno para con los que le temen, porque sabe bien cómo están formados, se acuerda de que somos polvo" (vv. 13-14). Es nuestra pequeñez, nuestra débil naturaleza humana, nuestra fragilidad que se convierte en un llamado a la misericordia del Señor, para que se manifieste la grandeza y ternura de un Padre que nos ayuda, nos perdona y nos salva.</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Y Dios responde a nuestro llamado, enviando a su Hijo, que murió y resucitó por nosotros; entra en nuestra fragilidad y hace lo que el hombre solo nunca podría haber hecho: él toma sobre sí el pecado del mundo, como cordero inocente y abre el camino a la comunión con Dios, nos hace verdaderos hijos de Dios. Está allí, en el Misterio pascual, que revela en todo su esplendor, el rostro definitivo del Padre. Y está allí, en la Cruz gloriosa, que viene a ser la plena manifestación de la grandeza de Dios como "Padre Todopoderoso".</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 xml:space="preserve">Pero podemos preguntarnos: ¿cómo es posible imaginar a un Dios todopoderoso, al mirar la cruz de Cristo? ¿En este poder del mal, que llega a matar al Hijo de Dios? Sin duda que quisiéramos una omnipotencia divina según nuestros esquemas mentales y nuestros deseos: un Dios "todopoderoso" que resuelva los problemas, que intervenga para evitarnos los problemas, que le gane al adversario, y que cambie el curso de los acontecimientos y anule el dolor. Por lo tanto, hoy en día muchos teólogos dicen que Dios no puede ser omnipotente, de lo contrario no podría haber tanto sufrimiento, tanta maldad en el mundo. De hecho, ante el mal y el sufrimiento, para muchos, para nosotros, es problemático, es difícil creer en Dios </w:t>
      </w:r>
      <w:bookmarkStart w:id="0" w:name="_GoBack"/>
      <w:r w:rsidRPr="00817FDF">
        <w:rPr>
          <w:rFonts w:ascii="Times New Roman" w:hAnsi="Times New Roman" w:cs="Times New Roman"/>
          <w:sz w:val="24"/>
          <w:szCs w:val="24"/>
        </w:rPr>
        <w:t xml:space="preserve">Padre y creer que es todopoderoso; algunos buscan refugio en los ídolos, cediendo a la </w:t>
      </w:r>
      <w:bookmarkEnd w:id="0"/>
      <w:r w:rsidRPr="00817FDF">
        <w:rPr>
          <w:rFonts w:ascii="Times New Roman" w:hAnsi="Times New Roman" w:cs="Times New Roman"/>
          <w:sz w:val="24"/>
          <w:szCs w:val="24"/>
        </w:rPr>
        <w:t>tentación de encontrar una respuesta en una supuesta omnipotencia "mágica" y en sus promesas ilusorias.</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 xml:space="preserve">Sin embargo la fe en Dios Todopoderoso nos lleva por caminos muy diferentes: tales como aprender a conocer que el pensamiento de Dios es diferente al nuestro, que los caminos de Dios son diferentes de los nuestros (cf. Is. 55,8), e incluso su omnipotencia es diferente: no se expresa como una fuerza automática o arbitraria, sino que se caracteriza por una libertad amorosa y paternal. En realidad, Dios, al crear criaturas </w:t>
      </w:r>
      <w:r w:rsidRPr="00817FDF">
        <w:rPr>
          <w:rFonts w:ascii="Times New Roman" w:hAnsi="Times New Roman" w:cs="Times New Roman"/>
          <w:sz w:val="24"/>
          <w:szCs w:val="24"/>
        </w:rPr>
        <w:lastRenderedPageBreak/>
        <w:t>libres, dándoles libertad, renunció a una parte de su poder, dejando el poder en nuestra libertad. Así, Él ama y respeta la respuesta libre de amor a su llamado. Como Padre, Dios quiere que seamos sus hijos y que vivamos como tales en su Hijo, en comunión, en plena intimidad con Él. Su omnipotencia no se expresa en la violencia, no se expresa en la destrucción de todo poder adverso como quisiéramos, sino que se expresa en el amor, en la misericordia, en el perdón, en la aceptación de nuestra libertad y en la incansable llamada a la conversión del corazón; en una actitud aparentemente débil --Dios parece débil si pensamos en Jesucristo orando, que se deja matar. ¡Una actitud aparentemente débil, hecha de paciencia, de mansedumbre y de amor, muestra que este es el camino correcto para ser poderoso! ¡Esta es la potencia de Dios! ¡Y este poder vencerá! El sabio del libro de la Sabiduría se dirige así a Dios: "Tú eres misericordioso con todos, porque todo lo puedes; cierras los ojos ante los pecados de los hombres, esperando su arrepentimiento. Amas a todos los seres que existen... ¡Eres indulgente con todas las cosas, porque son tuyas, Señor, amante de la vida!" (11,23-24a.26).</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Solo quien es realmente poderoso puede soportar el mal y mostrarse compasivo; solo quien es verdaderamente poderoso puede ejercer plenamente el poder del amor. Y Dios, a quien pertenecen todas las cosas, porque todas las cosas fueron hechas por Él, revela su fuerza amando todo y a todos, en una paciente espera de la conversión de nosotros los hombres, que quiere tener como hijos. Dios espera nuestra conversión. El amor todopoderoso de Dios no tiene límites, hasta el punto de que "no retuvo a su propio Hijo, sino que lo entregó por todos nosotros" (Rm. 8,32). La omnipotencia del amor no es la del poder del mundo, sino es aquella del don total, y Jesús, el Hijo de Dios, revela al mundo la verdadera omnipotencia del Padre dando su vida por nosotros pecadores. Este es el verdadero, auténtico y perfecto poder divino: Entonces el mal es en verdad vencido porque es lavado por el amor de Dios; entonces la muerte es definitivamente derrotada porque es transformada en don de la vida. Dios Padre resucita al Hijo: la muerte, el gran enemigo (cf. 1 Cor. 15,26), es engullida y privada de su veneno (cf. 1 Cor. 15, 54-55), y nosotros, liberados del pecado, podemos acceder a nuestra realidad de hijos de Dios.</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Es así que cuando decimos "Creo en Dios Padre Todopoderoso," expresamos nuestra fe en el poder del amor de Dios, que en su Hijo muerto y resucitado vence el odio, la maldad, el pecado y nos da vida eterna: aquella de los hijos que quieren estar siempre en la "Casa del Padre". Decir "Creo en Dios Padre Todopoderoso", en su poder, en su modo de ser Padre, es siempre un acto de fe, de conversión, de transformación de nuestros pensamientos, de todo nuestro amor, de todo nuestro modo de vida.</w:t>
      </w:r>
    </w:p>
    <w:p w:rsidR="006A6287" w:rsidRPr="00817FDF" w:rsidRDefault="006A6287" w:rsidP="00817FDF">
      <w:pPr>
        <w:jc w:val="both"/>
        <w:rPr>
          <w:rFonts w:ascii="Times New Roman" w:hAnsi="Times New Roman" w:cs="Times New Roman"/>
          <w:sz w:val="24"/>
          <w:szCs w:val="24"/>
        </w:rPr>
      </w:pPr>
    </w:p>
    <w:p w:rsidR="006A6287" w:rsidRPr="00817FDF" w:rsidRDefault="006A6287" w:rsidP="00817FDF">
      <w:pPr>
        <w:jc w:val="both"/>
        <w:rPr>
          <w:rFonts w:ascii="Times New Roman" w:hAnsi="Times New Roman" w:cs="Times New Roman"/>
          <w:sz w:val="24"/>
          <w:szCs w:val="24"/>
        </w:rPr>
      </w:pPr>
      <w:r w:rsidRPr="00817FDF">
        <w:rPr>
          <w:rFonts w:ascii="Times New Roman" w:hAnsi="Times New Roman" w:cs="Times New Roman"/>
          <w:sz w:val="24"/>
          <w:szCs w:val="24"/>
        </w:rPr>
        <w:t xml:space="preserve">Queridos hermanos y hermanas, pidamos al Señor que sostenga nuestra fe, que nos ayude a encontrar verdaderamente la fe y que nos de la fuerza para anunciar a Cristo crucificado y resucitado y de testimoniarlo en el amor a Dios y al prójimo. Y que Dios </w:t>
      </w:r>
      <w:r w:rsidRPr="00817FDF">
        <w:rPr>
          <w:rFonts w:ascii="Times New Roman" w:hAnsi="Times New Roman" w:cs="Times New Roman"/>
          <w:sz w:val="24"/>
          <w:szCs w:val="24"/>
        </w:rPr>
        <w:lastRenderedPageBreak/>
        <w:t>nos conceda acoger el don de nuestra filiación, para vivir plenamente la realidad del Credo, en el abandono confiado al amor del Padre y a su omnipotencia misericordiosa, que es la verdadera omnipotencia y que salva.</w:t>
      </w:r>
    </w:p>
    <w:sectPr w:rsidR="006A6287" w:rsidRPr="00817FDF" w:rsidSect="006A6287">
      <w:pgSz w:w="11906" w:h="16838" w:code="9"/>
      <w:pgMar w:top="993" w:right="1701" w:bottom="1417" w:left="1701"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20"/>
  <w:displayHorizontalDrawingGridEvery w:val="2"/>
  <w:characterSpacingControl w:val="doNotCompress"/>
  <w:compat/>
  <w:rsids>
    <w:rsidRoot w:val="006A6287"/>
    <w:rsid w:val="001B758E"/>
    <w:rsid w:val="005410CD"/>
    <w:rsid w:val="006A6287"/>
    <w:rsid w:val="00817FDF"/>
    <w:rsid w:val="00C937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9707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expedicioneskn.iveco</cp:lastModifiedBy>
  <cp:revision>2</cp:revision>
  <dcterms:created xsi:type="dcterms:W3CDTF">2013-01-31T10:22:00Z</dcterms:created>
  <dcterms:modified xsi:type="dcterms:W3CDTF">2013-01-31T10:22:00Z</dcterms:modified>
</cp:coreProperties>
</file>