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A7" w:rsidRPr="004A4EBD" w:rsidRDefault="00087AA7" w:rsidP="00087AA7">
      <w:pPr>
        <w:pStyle w:val="Sinespaciado"/>
        <w:jc w:val="center"/>
        <w:rPr>
          <w:rFonts w:ascii="Tahoma" w:hAnsi="Tahoma" w:cs="Tahoma"/>
          <w:b/>
          <w:sz w:val="24"/>
          <w:szCs w:val="24"/>
        </w:rPr>
      </w:pPr>
      <w:r w:rsidRPr="004A4EBD">
        <w:rPr>
          <w:rFonts w:ascii="Tahoma" w:hAnsi="Tahoma" w:cs="Tahoma"/>
          <w:b/>
          <w:sz w:val="24"/>
          <w:szCs w:val="24"/>
        </w:rPr>
        <w:t>PAPA FRANCISCO</w:t>
      </w:r>
    </w:p>
    <w:p w:rsidR="00087AA7" w:rsidRDefault="00087AA7" w:rsidP="00087AA7">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4 de mayo</w:t>
      </w:r>
      <w:r w:rsidRPr="004A4EBD">
        <w:rPr>
          <w:rFonts w:ascii="Tahoma" w:hAnsi="Tahoma" w:cs="Tahoma"/>
          <w:b/>
          <w:iCs/>
          <w:sz w:val="24"/>
          <w:szCs w:val="24"/>
        </w:rPr>
        <w:t xml:space="preserve"> de 2016</w:t>
      </w:r>
    </w:p>
    <w:p w:rsidR="00087AA7" w:rsidRDefault="00087AA7" w:rsidP="00087AA7">
      <w:pPr>
        <w:pStyle w:val="Sinespaciado"/>
        <w:rPr>
          <w:rFonts w:ascii="Tahoma" w:hAnsi="Tahoma" w:cs="Tahoma"/>
          <w:sz w:val="24"/>
          <w:szCs w:val="24"/>
        </w:rPr>
      </w:pPr>
    </w:p>
    <w:p w:rsidR="00087AA7" w:rsidRDefault="00087AA7" w:rsidP="00087AA7">
      <w:pPr>
        <w:pStyle w:val="Sinespaciado"/>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“Queridos hermanos y hermanas, ¡buenos días!</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 xml:space="preserve">Todos conocemos la imagen del Buen Pastor que carga sobre los hombros la oveja perdida. Desde siempre este símbolo representa la preocupación de Jesús hacia los pecadores y la misericordia de Dios que no se resigna a perder a nadie. La parábola es contada por Jesús para hacer comprender que su cercanía a los pecadores no debe escandalizar, sino al contrario, provocar en todos una serie reflexión sobre cómo vivimos nuestra fe. El pasaje ve por una parte a los pecadores que se acercan a Jesús para escucharlo y por otra a los doctores de la ley y los escribas que sospechaban y se alejan de Él por ese comportamiento suyo. Se alejan de Él porque Jesús se acercaba a los pecadores. Estos eran orgullosos, eran soberbios, se creían justos. </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Nuestra parábola se desarrolla en</w:t>
      </w:r>
      <w:r>
        <w:rPr>
          <w:rFonts w:ascii="Tahoma" w:hAnsi="Tahoma" w:cs="Tahoma"/>
          <w:sz w:val="24"/>
          <w:szCs w:val="24"/>
        </w:rPr>
        <w:t xml:space="preserve"> </w:t>
      </w:r>
      <w:r w:rsidRPr="00087AA7">
        <w:rPr>
          <w:rFonts w:ascii="Tahoma" w:hAnsi="Tahoma" w:cs="Tahoma"/>
          <w:sz w:val="24"/>
          <w:szCs w:val="24"/>
        </w:rPr>
        <w:t>torno a tres personajes: el pastor, la oveja perdida y el resto del rebaño. Pero quién actúa es solo el pastor, no las ovejas. Por tanto el pastor es el único verdadero protagonista y todo depende de él. Una pregunta introduce la parábola: “Si alguien tiene cien ovejas y pierde una, ¿no deja acaso las noventa y nueve en el campo y va a buscar la que se había perdido, hasta encontrarla?”. (v. 4).</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 xml:space="preserve">Se trata de una paradoja que lleva a dudar de la actuación del pastor: ¿es sabio abandonar a las noventa y nueve por una sola oveja? ¿Y además dejándolas no seguras en un redil sino en el desierto? Según la tradición bíblica el desierto es lugar de muerte donde es difícil encontrar comida y agua, sin refugio y a merced de las fieras y los ladrones. ¿Qué pueden hacer las noventa y nueve ovejas indefensas? </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La paradoja por tanto continúa diciendo que el pastor, al encontrar la oveja, “la carga sobre sus hombros, lleno de alegría, y al llegar a su casa llama a sus amigos y vecinos, y les dice: Alégrense conmigo</w:t>
      </w:r>
      <w:proofErr w:type="gramStart"/>
      <w:r w:rsidRPr="00087AA7">
        <w:rPr>
          <w:rFonts w:ascii="Tahoma" w:hAnsi="Tahoma" w:cs="Tahoma"/>
          <w:sz w:val="24"/>
          <w:szCs w:val="24"/>
        </w:rPr>
        <w:t>”(</w:t>
      </w:r>
      <w:proofErr w:type="gramEnd"/>
      <w:r w:rsidRPr="00087AA7">
        <w:rPr>
          <w:rFonts w:ascii="Tahoma" w:hAnsi="Tahoma" w:cs="Tahoma"/>
          <w:sz w:val="24"/>
          <w:szCs w:val="24"/>
        </w:rPr>
        <w:t xml:space="preserve">v. 6). ¡Parece que el pastor no vuelva al desierto a recuperar a todo el rebaño! Ocupado con esa única oveja parece olvidarse de las otras noventa y nueve. Pero en realidad no es así. La enseñanza que Jesús quiere darnos es más bien que ninguna oveja puede quedarse perdida. El Señor no puede resignarse al hecho de que una sola persona pueda perderse. </w:t>
      </w:r>
    </w:p>
    <w:p w:rsid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lastRenderedPageBreak/>
        <w:t xml:space="preserve">El actuar de Dios es de quien va a buscar a los hijos perdidos para después hacer fiesta y alegrarse con todos por haberlos encontrado. Se trata de un deseo irrefrenable: ni siquiera las noventa y nueve ovejas pueden parar al pastor y tenerlo encerrado en el redil. Él podría razonar: ‘Pero, hago un balance: tengo noventa y nueve, he perdido una, pero no es una gran pérdida’. No, él va a buscar a esa, porque cada una de ellas es muy importante para él y esa es la más necesitada, la más abandonada, la más descartada; es Él quien va a buscarla. </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Todos estamos avisados: la misericordia hacia los pecadores es el estilo con el que Dios actúa y a tal misericordia Él es absolutamente fiel: nada ni nadie podrá distraerlo de su voluntad de salvación.</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 xml:space="preserve">Dios no conoce nuestra cultura actual del descarte, Dios no tiene nada que ver con esto. Dios no descarta a ninguna persona; Dios ama a todos, busca a todos… ¡Todos! Uno por uno. Él no conoce esta palabra ‘descartar a la gente’, porque es todo amor y misericordia. </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El rebaño del Señor está siempre en camino: no posee al Señor, no puede pretender encarcelarlo en nuestros esquemas y en nuestras estrategias. El pastor será encontrado allá donde está la oveja perdida. El Señor por tanto es buscado allí donde quiere encontrarnos, ¡no donde nosotros queremos encontrarlo! De ninguna otra manera se podrá recomponer el rebaño si no es siguiendo el camino marcado por la misericordia del pastor. Mientras busca a la oveja perdida, él provoca a las noventa y nueve para que participen en la reunificación del rebaño. Entonces no solo la oveja llevada a hombros, sino todo el rebaño seguirá al pastor hasta su casa para hacer fiesta con “amigos y conocidos”.</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Debemos reflexionar a menudo sobre esta parábola, porque en la comunidad cristiana siempre hay alguien que falta y se ha ido dejando el puesto vacío. A veces esto es desalentador y nos lleva a creer que sea una pérdida inevitable, una enfermedad sin remedio. Es entonces cuando corremos el peligro de encerrarnos dentro de un redil, donde no hab</w:t>
      </w:r>
      <w:r>
        <w:rPr>
          <w:rFonts w:ascii="Tahoma" w:hAnsi="Tahoma" w:cs="Tahoma"/>
          <w:sz w:val="24"/>
          <w:szCs w:val="24"/>
        </w:rPr>
        <w:t xml:space="preserve">rá olor de ovejas, ¡sino olor </w:t>
      </w:r>
      <w:proofErr w:type="gramStart"/>
      <w:r>
        <w:rPr>
          <w:rFonts w:ascii="Tahoma" w:hAnsi="Tahoma" w:cs="Tahoma"/>
          <w:sz w:val="24"/>
          <w:szCs w:val="24"/>
        </w:rPr>
        <w:t>a</w:t>
      </w:r>
      <w:proofErr w:type="gramEnd"/>
      <w:r>
        <w:rPr>
          <w:rFonts w:ascii="Tahoma" w:hAnsi="Tahoma" w:cs="Tahoma"/>
          <w:sz w:val="24"/>
          <w:szCs w:val="24"/>
        </w:rPr>
        <w:t xml:space="preserve"> </w:t>
      </w:r>
      <w:r w:rsidRPr="00087AA7">
        <w:rPr>
          <w:rFonts w:ascii="Tahoma" w:hAnsi="Tahoma" w:cs="Tahoma"/>
          <w:sz w:val="24"/>
          <w:szCs w:val="24"/>
        </w:rPr>
        <w:t>cerrado!</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Y nosotros cristianos no tenemos que estar cerrados porque oleremos a cosas cerradas. ¡Nunca! Debemos salir y este cerrarse en sí mismo, en las pequeñas comu</w:t>
      </w:r>
      <w:r>
        <w:rPr>
          <w:rFonts w:ascii="Tahoma" w:hAnsi="Tahoma" w:cs="Tahoma"/>
          <w:sz w:val="24"/>
          <w:szCs w:val="24"/>
        </w:rPr>
        <w:t>nidades, en la parroquia, allí,</w:t>
      </w:r>
      <w:r w:rsidRPr="00087AA7">
        <w:rPr>
          <w:rFonts w:ascii="Tahoma" w:hAnsi="Tahoma" w:cs="Tahoma"/>
          <w:sz w:val="24"/>
          <w:szCs w:val="24"/>
        </w:rPr>
        <w:t>…</w:t>
      </w:r>
      <w:r>
        <w:rPr>
          <w:rFonts w:ascii="Tahoma" w:hAnsi="Tahoma" w:cs="Tahoma"/>
          <w:sz w:val="24"/>
          <w:szCs w:val="24"/>
        </w:rPr>
        <w:t xml:space="preserve"> </w:t>
      </w:r>
      <w:r w:rsidRPr="00087AA7">
        <w:rPr>
          <w:rFonts w:ascii="Tahoma" w:hAnsi="Tahoma" w:cs="Tahoma"/>
          <w:sz w:val="24"/>
          <w:szCs w:val="24"/>
        </w:rPr>
        <w:t xml:space="preserve">’Pero nosotros, los justos’… Esto sucede cuando falta el impulso misionero que nos lleva a encontrar a los otros. </w:t>
      </w:r>
    </w:p>
    <w:p w:rsidR="00087AA7" w:rsidRPr="00087AA7" w:rsidRDefault="00087AA7" w:rsidP="00087AA7">
      <w:pPr>
        <w:pStyle w:val="Sinespaciado"/>
        <w:jc w:val="both"/>
        <w:rPr>
          <w:rFonts w:ascii="Tahoma" w:hAnsi="Tahoma" w:cs="Tahoma"/>
          <w:sz w:val="24"/>
          <w:szCs w:val="24"/>
        </w:rPr>
      </w:pPr>
    </w:p>
    <w:p w:rsidR="00087AA7" w:rsidRDefault="00087AA7" w:rsidP="00087AA7">
      <w:pPr>
        <w:pStyle w:val="Sinespaciado"/>
        <w:jc w:val="both"/>
        <w:rPr>
          <w:rFonts w:ascii="Tahoma" w:hAnsi="Tahoma" w:cs="Tahoma"/>
          <w:sz w:val="24"/>
          <w:szCs w:val="24"/>
        </w:rPr>
      </w:pPr>
      <w:r w:rsidRPr="00087AA7">
        <w:rPr>
          <w:rFonts w:ascii="Tahoma" w:hAnsi="Tahoma" w:cs="Tahoma"/>
          <w:sz w:val="24"/>
          <w:szCs w:val="24"/>
        </w:rPr>
        <w:t>En la visión de Jesús no hay ovejas defi</w:t>
      </w:r>
      <w:r>
        <w:rPr>
          <w:rFonts w:ascii="Tahoma" w:hAnsi="Tahoma" w:cs="Tahoma"/>
          <w:sz w:val="24"/>
          <w:szCs w:val="24"/>
        </w:rPr>
        <w:t xml:space="preserve">nitivamente </w:t>
      </w:r>
      <w:proofErr w:type="gramStart"/>
      <w:r>
        <w:rPr>
          <w:rFonts w:ascii="Tahoma" w:hAnsi="Tahoma" w:cs="Tahoma"/>
          <w:sz w:val="24"/>
          <w:szCs w:val="24"/>
        </w:rPr>
        <w:t>perdidas</w:t>
      </w:r>
      <w:proofErr w:type="gramEnd"/>
      <w:r>
        <w:rPr>
          <w:rFonts w:ascii="Tahoma" w:hAnsi="Tahoma" w:cs="Tahoma"/>
          <w:sz w:val="24"/>
          <w:szCs w:val="24"/>
        </w:rPr>
        <w:t>, esto</w:t>
      </w:r>
      <w:r w:rsidRPr="00087AA7">
        <w:rPr>
          <w:rFonts w:ascii="Tahoma" w:hAnsi="Tahoma" w:cs="Tahoma"/>
          <w:sz w:val="24"/>
          <w:szCs w:val="24"/>
        </w:rPr>
        <w:t xml:space="preserve"> debemos entenderlo bien: para Dios nadie está definitivamente perdido. ¡Nunca! Hasta el último momento, Dios nos busca. Pensemos en el buen ladrón. Pero solo en la visión de Jesús nadie está definitivamente perdido sino solo ovej</w:t>
      </w:r>
      <w:r>
        <w:rPr>
          <w:rFonts w:ascii="Tahoma" w:hAnsi="Tahoma" w:cs="Tahoma"/>
          <w:sz w:val="24"/>
          <w:szCs w:val="24"/>
        </w:rPr>
        <w:t>as que son encontradas.</w:t>
      </w:r>
    </w:p>
    <w:p w:rsidR="00087AA7" w:rsidRDefault="00087AA7" w:rsidP="00087AA7">
      <w:pPr>
        <w:pStyle w:val="Sinespaciado"/>
        <w:jc w:val="both"/>
        <w:rPr>
          <w:rFonts w:ascii="Tahoma" w:hAnsi="Tahoma" w:cs="Tahoma"/>
          <w:sz w:val="24"/>
          <w:szCs w:val="24"/>
        </w:rPr>
      </w:pPr>
    </w:p>
    <w:p w:rsidR="00087AA7" w:rsidRPr="00087AA7" w:rsidRDefault="00087AA7" w:rsidP="00087AA7">
      <w:pPr>
        <w:pStyle w:val="Sinespaciado"/>
        <w:jc w:val="both"/>
        <w:rPr>
          <w:rFonts w:ascii="Tahoma" w:hAnsi="Tahoma" w:cs="Tahoma"/>
          <w:sz w:val="24"/>
          <w:szCs w:val="24"/>
        </w:rPr>
      </w:pPr>
      <w:r w:rsidRPr="00087AA7">
        <w:rPr>
          <w:rFonts w:ascii="Tahoma" w:hAnsi="Tahoma" w:cs="Tahoma"/>
          <w:sz w:val="24"/>
          <w:szCs w:val="24"/>
        </w:rPr>
        <w:lastRenderedPageBreak/>
        <w:t>La perspectiva por tanto es dinámica, abierta, estimulante y creativa. Nos empuja a salir en búsqueda para emprender un camino de fraternidad. Ninguna distancia puede tener lejos al pastor; y ningún rebaño puede renunciar a un hermano. Encontrar a quien se ha perdido es la alegría del pastor y de Dios, ¡pero es también la alegría de todo el rebaño! Somos todos ovejas encontradas y recogidas por la misericordia del Señor, llamados a recoger juntos a Él y a todo el rebaño</w:t>
      </w:r>
      <w:proofErr w:type="gramStart"/>
      <w:r w:rsidRPr="00087AA7">
        <w:rPr>
          <w:rFonts w:ascii="Tahoma" w:hAnsi="Tahoma" w:cs="Tahoma"/>
          <w:sz w:val="24"/>
          <w:szCs w:val="24"/>
        </w:rPr>
        <w:t>!</w:t>
      </w:r>
      <w:proofErr w:type="gramEnd"/>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AA7"/>
    <w:rsid w:val="00087AA7"/>
    <w:rsid w:val="00254130"/>
    <w:rsid w:val="002D26FB"/>
    <w:rsid w:val="00B374A7"/>
    <w:rsid w:val="00CC0179"/>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7AA7"/>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87A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2796781">
      <w:bodyDiv w:val="1"/>
      <w:marLeft w:val="0"/>
      <w:marRight w:val="0"/>
      <w:marTop w:val="0"/>
      <w:marBottom w:val="0"/>
      <w:divBdr>
        <w:top w:val="none" w:sz="0" w:space="0" w:color="auto"/>
        <w:left w:val="none" w:sz="0" w:space="0" w:color="auto"/>
        <w:bottom w:val="none" w:sz="0" w:space="0" w:color="auto"/>
        <w:right w:val="none" w:sz="0" w:space="0" w:color="auto"/>
      </w:divBdr>
      <w:divsChild>
        <w:div w:id="627902481">
          <w:marLeft w:val="0"/>
          <w:marRight w:val="0"/>
          <w:marTop w:val="0"/>
          <w:marBottom w:val="0"/>
          <w:divBdr>
            <w:top w:val="none" w:sz="0" w:space="0" w:color="auto"/>
            <w:left w:val="none" w:sz="0" w:space="0" w:color="auto"/>
            <w:bottom w:val="none" w:sz="0" w:space="0" w:color="auto"/>
            <w:right w:val="none" w:sz="0" w:space="0" w:color="auto"/>
          </w:divBdr>
          <w:divsChild>
            <w:div w:id="2041777200">
              <w:marLeft w:val="0"/>
              <w:marRight w:val="0"/>
              <w:marTop w:val="0"/>
              <w:marBottom w:val="0"/>
              <w:divBdr>
                <w:top w:val="none" w:sz="0" w:space="0" w:color="auto"/>
                <w:left w:val="none" w:sz="0" w:space="0" w:color="auto"/>
                <w:bottom w:val="none" w:sz="0" w:space="0" w:color="auto"/>
                <w:right w:val="none" w:sz="0" w:space="0" w:color="auto"/>
              </w:divBdr>
              <w:divsChild>
                <w:div w:id="1025443904">
                  <w:marLeft w:val="0"/>
                  <w:marRight w:val="0"/>
                  <w:marTop w:val="0"/>
                  <w:marBottom w:val="0"/>
                  <w:divBdr>
                    <w:top w:val="none" w:sz="0" w:space="0" w:color="auto"/>
                    <w:left w:val="none" w:sz="0" w:space="0" w:color="auto"/>
                    <w:bottom w:val="none" w:sz="0" w:space="0" w:color="auto"/>
                    <w:right w:val="none" w:sz="0" w:space="0" w:color="auto"/>
                  </w:divBdr>
                  <w:divsChild>
                    <w:div w:id="1041637179">
                      <w:marLeft w:val="0"/>
                      <w:marRight w:val="0"/>
                      <w:marTop w:val="0"/>
                      <w:marBottom w:val="0"/>
                      <w:divBdr>
                        <w:top w:val="none" w:sz="0" w:space="0" w:color="auto"/>
                        <w:left w:val="none" w:sz="0" w:space="0" w:color="auto"/>
                        <w:bottom w:val="none" w:sz="0" w:space="0" w:color="auto"/>
                        <w:right w:val="none" w:sz="0" w:space="0" w:color="auto"/>
                      </w:divBdr>
                      <w:divsChild>
                        <w:div w:id="1908878931">
                          <w:marLeft w:val="0"/>
                          <w:marRight w:val="0"/>
                          <w:marTop w:val="0"/>
                          <w:marBottom w:val="0"/>
                          <w:divBdr>
                            <w:top w:val="none" w:sz="0" w:space="0" w:color="auto"/>
                            <w:left w:val="none" w:sz="0" w:space="0" w:color="auto"/>
                            <w:bottom w:val="none" w:sz="0" w:space="0" w:color="auto"/>
                            <w:right w:val="none" w:sz="0" w:space="0" w:color="auto"/>
                          </w:divBdr>
                          <w:divsChild>
                            <w:div w:id="487132757">
                              <w:marLeft w:val="0"/>
                              <w:marRight w:val="0"/>
                              <w:marTop w:val="0"/>
                              <w:marBottom w:val="0"/>
                              <w:divBdr>
                                <w:top w:val="none" w:sz="0" w:space="0" w:color="auto"/>
                                <w:left w:val="none" w:sz="0" w:space="0" w:color="auto"/>
                                <w:bottom w:val="none" w:sz="0" w:space="0" w:color="auto"/>
                                <w:right w:val="none" w:sz="0" w:space="0" w:color="auto"/>
                              </w:divBdr>
                              <w:divsChild>
                                <w:div w:id="1453479776">
                                  <w:marLeft w:val="0"/>
                                  <w:marRight w:val="0"/>
                                  <w:marTop w:val="0"/>
                                  <w:marBottom w:val="0"/>
                                  <w:divBdr>
                                    <w:top w:val="none" w:sz="0" w:space="0" w:color="auto"/>
                                    <w:left w:val="none" w:sz="0" w:space="0" w:color="auto"/>
                                    <w:bottom w:val="none" w:sz="0" w:space="0" w:color="auto"/>
                                    <w:right w:val="none" w:sz="0" w:space="0" w:color="auto"/>
                                  </w:divBdr>
                                  <w:divsChild>
                                    <w:div w:id="5590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2016-05-04T15:13:00Z</dcterms:created>
  <dcterms:modified xsi:type="dcterms:W3CDTF">2016-05-04T15:24:00Z</dcterms:modified>
</cp:coreProperties>
</file>