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2A" w:rsidRPr="00BB6519" w:rsidRDefault="006B5F2A" w:rsidP="006B5F2A">
      <w:pPr>
        <w:spacing w:before="100" w:beforeAutospacing="1" w:after="100" w:afterAutospacing="1" w:line="240" w:lineRule="auto"/>
        <w:jc w:val="center"/>
        <w:rPr>
          <w:rFonts w:ascii="Tahoma" w:eastAsia="Times New Roman" w:hAnsi="Tahoma" w:cs="Tahoma"/>
          <w:color w:val="000000"/>
          <w:sz w:val="24"/>
          <w:szCs w:val="24"/>
          <w:lang w:eastAsia="es-ES"/>
        </w:rPr>
      </w:pPr>
      <w:bookmarkStart w:id="0" w:name="_GoBack"/>
      <w:r w:rsidRPr="00BB6519">
        <w:rPr>
          <w:rFonts w:ascii="Tahoma" w:eastAsia="Times New Roman" w:hAnsi="Tahoma" w:cs="Tahoma"/>
          <w:color w:val="663300"/>
          <w:sz w:val="24"/>
          <w:szCs w:val="24"/>
          <w:lang w:eastAsia="es-ES"/>
        </w:rPr>
        <w:t>PAPA FRANCISCO</w:t>
      </w:r>
    </w:p>
    <w:p w:rsidR="006B5F2A" w:rsidRPr="00BB6519" w:rsidRDefault="006B5F2A" w:rsidP="006B5F2A">
      <w:pPr>
        <w:spacing w:before="100" w:beforeAutospacing="1" w:after="100" w:afterAutospacing="1" w:line="240" w:lineRule="auto"/>
        <w:jc w:val="center"/>
        <w:rPr>
          <w:rFonts w:ascii="Tahoma" w:eastAsia="Times New Roman" w:hAnsi="Tahoma" w:cs="Tahoma"/>
          <w:color w:val="000000"/>
          <w:sz w:val="24"/>
          <w:szCs w:val="24"/>
          <w:lang w:eastAsia="es-ES"/>
        </w:rPr>
      </w:pPr>
      <w:r w:rsidRPr="00BB6519">
        <w:rPr>
          <w:rFonts w:ascii="Tahoma" w:eastAsia="Times New Roman" w:hAnsi="Tahoma" w:cs="Tahoma"/>
          <w:i/>
          <w:iCs/>
          <w:color w:val="663300"/>
          <w:sz w:val="24"/>
          <w:szCs w:val="24"/>
          <w:lang w:eastAsia="es-ES"/>
        </w:rPr>
        <w:br/>
        <w:t>Miércoles 26 de marzo de 2014</w:t>
      </w:r>
    </w:p>
    <w:p w:rsidR="006B5F2A" w:rsidRPr="00BB6519" w:rsidRDefault="006B5F2A" w:rsidP="006B5F2A">
      <w:pPr>
        <w:spacing w:after="0" w:line="240" w:lineRule="auto"/>
        <w:rPr>
          <w:rFonts w:ascii="Tahoma" w:eastAsia="Times New Roman" w:hAnsi="Tahoma" w:cs="Tahoma"/>
          <w:color w:val="000000"/>
          <w:sz w:val="24"/>
          <w:szCs w:val="24"/>
          <w:lang w:eastAsia="es-ES"/>
        </w:rPr>
      </w:pPr>
      <w:r w:rsidRPr="00BB6519">
        <w:rPr>
          <w:rFonts w:ascii="Tahoma" w:eastAsia="Times New Roman" w:hAnsi="Tahoma" w:cs="Tahoma"/>
          <w:color w:val="000000"/>
          <w:sz w:val="24"/>
          <w:szCs w:val="24"/>
          <w:lang w:eastAsia="es-ES"/>
        </w:rPr>
        <w:t xml:space="preserve">  </w:t>
      </w:r>
    </w:p>
    <w:p w:rsidR="006B5F2A" w:rsidRPr="00BB6519" w:rsidRDefault="006B5F2A" w:rsidP="006B5F2A">
      <w:pPr>
        <w:spacing w:before="100" w:beforeAutospacing="1" w:after="100" w:afterAutospacing="1" w:line="240" w:lineRule="auto"/>
        <w:jc w:val="both"/>
        <w:rPr>
          <w:rFonts w:ascii="Tahoma" w:eastAsia="Times New Roman" w:hAnsi="Tahoma" w:cs="Tahoma"/>
          <w:color w:val="000000"/>
          <w:sz w:val="24"/>
          <w:szCs w:val="24"/>
          <w:lang w:eastAsia="es-ES"/>
        </w:rPr>
      </w:pPr>
      <w:r w:rsidRPr="00BB6519">
        <w:rPr>
          <w:rFonts w:ascii="Tahoma" w:eastAsia="Times New Roman" w:hAnsi="Tahoma" w:cs="Tahoma"/>
          <w:i/>
          <w:iCs/>
          <w:color w:val="000000"/>
          <w:sz w:val="24"/>
          <w:szCs w:val="24"/>
          <w:lang w:eastAsia="es-ES"/>
        </w:rPr>
        <w:t>Queridos hermanos y hermanas:</w:t>
      </w:r>
    </w:p>
    <w:p w:rsidR="006B5F2A" w:rsidRPr="00BB6519" w:rsidRDefault="006B5F2A" w:rsidP="006B5F2A">
      <w:pPr>
        <w:spacing w:before="100" w:beforeAutospacing="1" w:after="100" w:afterAutospacing="1" w:line="240" w:lineRule="auto"/>
        <w:jc w:val="both"/>
        <w:rPr>
          <w:rFonts w:ascii="Tahoma" w:eastAsia="Times New Roman" w:hAnsi="Tahoma" w:cs="Tahoma"/>
          <w:color w:val="000000"/>
          <w:sz w:val="24"/>
          <w:szCs w:val="24"/>
          <w:lang w:eastAsia="es-ES"/>
        </w:rPr>
      </w:pPr>
      <w:r w:rsidRPr="00BB6519">
        <w:rPr>
          <w:rFonts w:ascii="Tahoma" w:eastAsia="Times New Roman" w:hAnsi="Tahoma" w:cs="Tahoma"/>
          <w:color w:val="000000"/>
          <w:sz w:val="24"/>
          <w:szCs w:val="24"/>
          <w:lang w:eastAsia="es-ES"/>
        </w:rPr>
        <w:t xml:space="preserve">Hemos tenido ya ocasión de destacar que los tres sacramentos: Bautismo, Confirmación y Eucaristía constituyen juntos el misterio de la «iniciación cristiana», un único y gran acontecimiento de gracia que nos regenera en Cristo. Es esta la vocación fundamental que une a todos en la Iglesia, como discípulos del Señor Jesús. Hay luego dos sacramentos que corresponden a dos vocaciones específicas: se trata del Orden y del Matrimonio. Ellos constituyen dos grandes caminos a través de los cuales el cristiano puede hacer de la propia vida un don de amor, siguiendo el ejemplo y en el nombre de Cristo, y así cooperar en la edificación de la Iglesia. </w:t>
      </w:r>
    </w:p>
    <w:p w:rsidR="006B5F2A" w:rsidRPr="00BB6519" w:rsidRDefault="006B5F2A" w:rsidP="006B5F2A">
      <w:pPr>
        <w:spacing w:before="100" w:beforeAutospacing="1" w:after="100" w:afterAutospacing="1" w:line="240" w:lineRule="auto"/>
        <w:jc w:val="both"/>
        <w:rPr>
          <w:rFonts w:ascii="Tahoma" w:eastAsia="Times New Roman" w:hAnsi="Tahoma" w:cs="Tahoma"/>
          <w:color w:val="000000"/>
          <w:sz w:val="24"/>
          <w:szCs w:val="24"/>
          <w:lang w:eastAsia="es-ES"/>
        </w:rPr>
      </w:pPr>
      <w:r w:rsidRPr="00BB6519">
        <w:rPr>
          <w:rFonts w:ascii="Tahoma" w:eastAsia="Times New Roman" w:hAnsi="Tahoma" w:cs="Tahoma"/>
          <w:color w:val="000000"/>
          <w:sz w:val="24"/>
          <w:szCs w:val="24"/>
          <w:lang w:eastAsia="es-ES"/>
        </w:rPr>
        <w:t xml:space="preserve">El Orden, constituido por los tres grados de episcopado, presbiterado y diaconado, es el sacramento que habilita para el ejercicio del ministerio, confiado por el Señor Jesús a los Apóstoles, de apacentar su rebaño, con el poder de su Espíritu y según su corazón. Apacentar el rebaño de Jesús no con el poder de la fuerza humana o con el propio poder, sino con el poder del Espíritu y según su corazón, el corazón de Jesús que es un corazón de amor. El sacerdote, el obispo, el diácono debe apacentar el rebaño del Señor con amor. Si no lo hace con amor no sirve. Y en ese sentido, los ministros que son elegidos y consagrados para este servicio prolongan en el tiempo la presencia de Jesús, si lo hacen con el poder del Espíritu Santo en nombre de Dios y con amor. </w:t>
      </w:r>
    </w:p>
    <w:p w:rsidR="006B5F2A" w:rsidRPr="00BB6519" w:rsidRDefault="006B5F2A" w:rsidP="006B5F2A">
      <w:pPr>
        <w:spacing w:before="100" w:beforeAutospacing="1" w:after="100" w:afterAutospacing="1" w:line="240" w:lineRule="auto"/>
        <w:jc w:val="both"/>
        <w:rPr>
          <w:rFonts w:ascii="Tahoma" w:eastAsia="Times New Roman" w:hAnsi="Tahoma" w:cs="Tahoma"/>
          <w:color w:val="000000"/>
          <w:sz w:val="24"/>
          <w:szCs w:val="24"/>
          <w:lang w:eastAsia="es-ES"/>
        </w:rPr>
      </w:pPr>
      <w:r w:rsidRPr="00BB6519">
        <w:rPr>
          <w:rFonts w:ascii="Tahoma" w:eastAsia="Times New Roman" w:hAnsi="Tahoma" w:cs="Tahoma"/>
          <w:color w:val="000000"/>
          <w:sz w:val="24"/>
          <w:szCs w:val="24"/>
          <w:lang w:eastAsia="es-ES"/>
        </w:rPr>
        <w:t xml:space="preserve">Un primer aspecto. Aquellos que son ordenados son puestos </w:t>
      </w:r>
      <w:r w:rsidRPr="00BB6519">
        <w:rPr>
          <w:rFonts w:ascii="Tahoma" w:eastAsia="Times New Roman" w:hAnsi="Tahoma" w:cs="Tahoma"/>
          <w:i/>
          <w:iCs/>
          <w:color w:val="000000"/>
          <w:sz w:val="24"/>
          <w:szCs w:val="24"/>
          <w:lang w:eastAsia="es-ES"/>
        </w:rPr>
        <w:t>al frente de la comunidad</w:t>
      </w:r>
      <w:r w:rsidRPr="00BB6519">
        <w:rPr>
          <w:rFonts w:ascii="Tahoma" w:eastAsia="Times New Roman" w:hAnsi="Tahoma" w:cs="Tahoma"/>
          <w:color w:val="000000"/>
          <w:sz w:val="24"/>
          <w:szCs w:val="24"/>
          <w:lang w:eastAsia="es-ES"/>
        </w:rPr>
        <w:t xml:space="preserve">. Están «al frente» sí, pero para Jesús significa poner la propia autoridad </w:t>
      </w:r>
      <w:r w:rsidRPr="00BB6519">
        <w:rPr>
          <w:rFonts w:ascii="Tahoma" w:eastAsia="Times New Roman" w:hAnsi="Tahoma" w:cs="Tahoma"/>
          <w:i/>
          <w:iCs/>
          <w:color w:val="000000"/>
          <w:sz w:val="24"/>
          <w:szCs w:val="24"/>
          <w:lang w:eastAsia="es-ES"/>
        </w:rPr>
        <w:t>al servicio</w:t>
      </w:r>
      <w:r w:rsidRPr="00BB6519">
        <w:rPr>
          <w:rFonts w:ascii="Tahoma" w:eastAsia="Times New Roman" w:hAnsi="Tahoma" w:cs="Tahoma"/>
          <w:color w:val="000000"/>
          <w:sz w:val="24"/>
          <w:szCs w:val="24"/>
          <w:lang w:eastAsia="es-ES"/>
        </w:rPr>
        <w:t>, como Él mismo demostró y enseñó a los discípulos con estas palabras: «Sabéis que los jefes de los pueblos los tiranizan y que los grandes los oprimen. No será así entre vosotros; el que quiera ser grande entre vosotros, que sea vuestro servidor, y el que quiera ser el primero entre vosotros, que sea vuestro esclavo. Igual que el Hijo del hombre no ha venido a ser servido sino a servir y a dar su vida en rescate por muchos» (</w:t>
      </w:r>
      <w:r w:rsidRPr="00BB6519">
        <w:rPr>
          <w:rFonts w:ascii="Tahoma" w:eastAsia="Times New Roman" w:hAnsi="Tahoma" w:cs="Tahoma"/>
          <w:i/>
          <w:iCs/>
          <w:color w:val="000000"/>
          <w:sz w:val="24"/>
          <w:szCs w:val="24"/>
          <w:lang w:eastAsia="es-ES"/>
        </w:rPr>
        <w:t xml:space="preserve">Mt </w:t>
      </w:r>
      <w:r w:rsidRPr="00BB6519">
        <w:rPr>
          <w:rFonts w:ascii="Tahoma" w:eastAsia="Times New Roman" w:hAnsi="Tahoma" w:cs="Tahoma"/>
          <w:color w:val="000000"/>
          <w:sz w:val="24"/>
          <w:szCs w:val="24"/>
          <w:lang w:eastAsia="es-ES"/>
        </w:rPr>
        <w:t xml:space="preserve">20, 25-28 / </w:t>
      </w:r>
      <w:r w:rsidRPr="00BB6519">
        <w:rPr>
          <w:rFonts w:ascii="Tahoma" w:eastAsia="Times New Roman" w:hAnsi="Tahoma" w:cs="Tahoma"/>
          <w:i/>
          <w:iCs/>
          <w:color w:val="000000"/>
          <w:sz w:val="24"/>
          <w:szCs w:val="24"/>
          <w:lang w:eastAsia="es-ES"/>
        </w:rPr>
        <w:t xml:space="preserve">Mc </w:t>
      </w:r>
      <w:r w:rsidRPr="00BB6519">
        <w:rPr>
          <w:rFonts w:ascii="Tahoma" w:eastAsia="Times New Roman" w:hAnsi="Tahoma" w:cs="Tahoma"/>
          <w:color w:val="000000"/>
          <w:sz w:val="24"/>
          <w:szCs w:val="24"/>
          <w:lang w:eastAsia="es-ES"/>
        </w:rPr>
        <w:t>10, 42-45). Un obispo que no está al servicio de la comunidad no hace bien; un sacerdote, un presbítero que no está al servicio de su comunidad no hace bien, se equivoca.</w:t>
      </w:r>
    </w:p>
    <w:p w:rsidR="006B5F2A" w:rsidRPr="00BB6519" w:rsidRDefault="006B5F2A" w:rsidP="006B5F2A">
      <w:pPr>
        <w:spacing w:before="100" w:beforeAutospacing="1" w:after="100" w:afterAutospacing="1" w:line="240" w:lineRule="auto"/>
        <w:jc w:val="both"/>
        <w:rPr>
          <w:rFonts w:ascii="Tahoma" w:eastAsia="Times New Roman" w:hAnsi="Tahoma" w:cs="Tahoma"/>
          <w:color w:val="000000"/>
          <w:sz w:val="24"/>
          <w:szCs w:val="24"/>
          <w:lang w:eastAsia="es-ES"/>
        </w:rPr>
      </w:pPr>
      <w:r w:rsidRPr="00BB6519">
        <w:rPr>
          <w:rFonts w:ascii="Tahoma" w:eastAsia="Times New Roman" w:hAnsi="Tahoma" w:cs="Tahoma"/>
          <w:color w:val="000000"/>
          <w:sz w:val="24"/>
          <w:szCs w:val="24"/>
          <w:lang w:eastAsia="es-ES"/>
        </w:rPr>
        <w:t xml:space="preserve">Otra característica que deriva siempre de esta unión sacramental con Cristo es </w:t>
      </w:r>
      <w:r w:rsidRPr="00BB6519">
        <w:rPr>
          <w:rFonts w:ascii="Tahoma" w:eastAsia="Times New Roman" w:hAnsi="Tahoma" w:cs="Tahoma"/>
          <w:i/>
          <w:iCs/>
          <w:color w:val="000000"/>
          <w:sz w:val="24"/>
          <w:szCs w:val="24"/>
          <w:lang w:eastAsia="es-ES"/>
        </w:rPr>
        <w:t>el amor apasionado por la Iglesia</w:t>
      </w:r>
      <w:r w:rsidRPr="00BB6519">
        <w:rPr>
          <w:rFonts w:ascii="Tahoma" w:eastAsia="Times New Roman" w:hAnsi="Tahoma" w:cs="Tahoma"/>
          <w:color w:val="000000"/>
          <w:sz w:val="24"/>
          <w:szCs w:val="24"/>
          <w:lang w:eastAsia="es-ES"/>
        </w:rPr>
        <w:t xml:space="preserve">. Pensemos en ese pasaje de la Carta a los Efesios donde san Pablo dice que Cristo «amó a su Iglesia: Él se entregó a sí mismo por ella, para consagrarla, purificándola con el baño del agua y la palabra, y para presentársela gloriosa, sin mancha ni arruga ni nada semejante, </w:t>
      </w:r>
      <w:r w:rsidRPr="00BB6519">
        <w:rPr>
          <w:rFonts w:ascii="Tahoma" w:eastAsia="Times New Roman" w:hAnsi="Tahoma" w:cs="Tahoma"/>
          <w:color w:val="000000"/>
          <w:sz w:val="24"/>
          <w:szCs w:val="24"/>
          <w:lang w:eastAsia="es-ES"/>
        </w:rPr>
        <w:lastRenderedPageBreak/>
        <w:t xml:space="preserve">sino santa e inmaculada» (5, 25-27). En virtud del Orden el ministro se entrega por entero a la propia comunidad y </w:t>
      </w:r>
      <w:proofErr w:type="gramStart"/>
      <w:r w:rsidRPr="00BB6519">
        <w:rPr>
          <w:rFonts w:ascii="Tahoma" w:eastAsia="Times New Roman" w:hAnsi="Tahoma" w:cs="Tahoma"/>
          <w:color w:val="000000"/>
          <w:sz w:val="24"/>
          <w:szCs w:val="24"/>
          <w:lang w:eastAsia="es-ES"/>
        </w:rPr>
        <w:t>la</w:t>
      </w:r>
      <w:proofErr w:type="gramEnd"/>
      <w:r w:rsidRPr="00BB6519">
        <w:rPr>
          <w:rFonts w:ascii="Tahoma" w:eastAsia="Times New Roman" w:hAnsi="Tahoma" w:cs="Tahoma"/>
          <w:color w:val="000000"/>
          <w:sz w:val="24"/>
          <w:szCs w:val="24"/>
          <w:lang w:eastAsia="es-ES"/>
        </w:rPr>
        <w:t xml:space="preserve"> ama con todo el corazón: es su familia. El obispo, el sacerdote aman a la Iglesia en la propia comunidad, la aman fuertemente. ¿Cómo? Como Cristo ama a la Iglesia. Lo mismo dirá san Pablo del matrimonio: el esposo ama a su esposa como Cristo ama a la Iglesia. Es un misterio grande de amor: el ministerio sacerdotal y el del matrimonio, dos sacramentos que son el camino por el cual las personas van habitualmente al Señor.</w:t>
      </w:r>
    </w:p>
    <w:p w:rsidR="006B5F2A" w:rsidRPr="00BB6519" w:rsidRDefault="006B5F2A" w:rsidP="006B5F2A">
      <w:pPr>
        <w:spacing w:before="100" w:beforeAutospacing="1" w:after="100" w:afterAutospacing="1" w:line="240" w:lineRule="auto"/>
        <w:jc w:val="both"/>
        <w:rPr>
          <w:rFonts w:ascii="Tahoma" w:eastAsia="Times New Roman" w:hAnsi="Tahoma" w:cs="Tahoma"/>
          <w:color w:val="000000"/>
          <w:sz w:val="24"/>
          <w:szCs w:val="24"/>
          <w:lang w:eastAsia="es-ES"/>
        </w:rPr>
      </w:pPr>
      <w:r w:rsidRPr="00BB6519">
        <w:rPr>
          <w:rFonts w:ascii="Tahoma" w:eastAsia="Times New Roman" w:hAnsi="Tahoma" w:cs="Tahoma"/>
          <w:color w:val="000000"/>
          <w:sz w:val="24"/>
          <w:szCs w:val="24"/>
          <w:lang w:eastAsia="es-ES"/>
        </w:rPr>
        <w:t xml:space="preserve">Un último aspecto. El apóstol Pablo recomienda al discípulo Timoteo que no descuide, es más, que </w:t>
      </w:r>
      <w:r w:rsidRPr="00BB6519">
        <w:rPr>
          <w:rFonts w:ascii="Tahoma" w:eastAsia="Times New Roman" w:hAnsi="Tahoma" w:cs="Tahoma"/>
          <w:i/>
          <w:iCs/>
          <w:color w:val="000000"/>
          <w:sz w:val="24"/>
          <w:szCs w:val="24"/>
          <w:lang w:eastAsia="es-ES"/>
        </w:rPr>
        <w:t xml:space="preserve">reavive siempre el don que está en él. </w:t>
      </w:r>
      <w:r w:rsidRPr="00BB6519">
        <w:rPr>
          <w:rFonts w:ascii="Tahoma" w:eastAsia="Times New Roman" w:hAnsi="Tahoma" w:cs="Tahoma"/>
          <w:color w:val="000000"/>
          <w:sz w:val="24"/>
          <w:szCs w:val="24"/>
          <w:lang w:eastAsia="es-ES"/>
        </w:rPr>
        <w:t xml:space="preserve">El don que le fue dado por la imposición de las manos (cf. </w:t>
      </w:r>
      <w:r w:rsidRPr="00BB6519">
        <w:rPr>
          <w:rFonts w:ascii="Tahoma" w:eastAsia="Times New Roman" w:hAnsi="Tahoma" w:cs="Tahoma"/>
          <w:i/>
          <w:iCs/>
          <w:color w:val="000000"/>
          <w:sz w:val="24"/>
          <w:szCs w:val="24"/>
          <w:lang w:eastAsia="es-ES"/>
        </w:rPr>
        <w:t xml:space="preserve">1 Tm </w:t>
      </w:r>
      <w:r w:rsidRPr="00BB6519">
        <w:rPr>
          <w:rFonts w:ascii="Tahoma" w:eastAsia="Times New Roman" w:hAnsi="Tahoma" w:cs="Tahoma"/>
          <w:color w:val="000000"/>
          <w:sz w:val="24"/>
          <w:szCs w:val="24"/>
          <w:lang w:eastAsia="es-ES"/>
        </w:rPr>
        <w:t xml:space="preserve">4, 14; </w:t>
      </w:r>
      <w:r w:rsidRPr="00BB6519">
        <w:rPr>
          <w:rFonts w:ascii="Tahoma" w:eastAsia="Times New Roman" w:hAnsi="Tahoma" w:cs="Tahoma"/>
          <w:i/>
          <w:iCs/>
          <w:color w:val="000000"/>
          <w:sz w:val="24"/>
          <w:szCs w:val="24"/>
          <w:lang w:eastAsia="es-ES"/>
        </w:rPr>
        <w:t xml:space="preserve">2 Tm </w:t>
      </w:r>
      <w:r w:rsidRPr="00BB6519">
        <w:rPr>
          <w:rFonts w:ascii="Tahoma" w:eastAsia="Times New Roman" w:hAnsi="Tahoma" w:cs="Tahoma"/>
          <w:color w:val="000000"/>
          <w:sz w:val="24"/>
          <w:szCs w:val="24"/>
          <w:lang w:eastAsia="es-ES"/>
        </w:rPr>
        <w:t xml:space="preserve">1, 6). Cuando no se alimenta el ministerio, el ministerio del obispo, el ministerio del sacerdote, con la oración, con la escucha de la Palabra de Dios y con la celebración cotidiana de la Eucaristía, y también con una frecuentación al Sacramento de la Penitencia, se termina inevitablemente por perder de vista el sentido auténtico del propio servicio y la alegría que deriva de una profunda comunión con Jesús. </w:t>
      </w:r>
    </w:p>
    <w:p w:rsidR="006B5F2A" w:rsidRPr="00BB6519" w:rsidRDefault="006B5F2A" w:rsidP="006B5F2A">
      <w:pPr>
        <w:spacing w:before="100" w:beforeAutospacing="1" w:after="100" w:afterAutospacing="1" w:line="240" w:lineRule="auto"/>
        <w:jc w:val="both"/>
        <w:rPr>
          <w:rFonts w:ascii="Tahoma" w:eastAsia="Times New Roman" w:hAnsi="Tahoma" w:cs="Tahoma"/>
          <w:color w:val="000000"/>
          <w:sz w:val="24"/>
          <w:szCs w:val="24"/>
          <w:lang w:eastAsia="es-ES"/>
        </w:rPr>
      </w:pPr>
      <w:r w:rsidRPr="00BB6519">
        <w:rPr>
          <w:rFonts w:ascii="Tahoma" w:eastAsia="Times New Roman" w:hAnsi="Tahoma" w:cs="Tahoma"/>
          <w:color w:val="000000"/>
          <w:sz w:val="24"/>
          <w:szCs w:val="24"/>
          <w:lang w:eastAsia="es-ES"/>
        </w:rPr>
        <w:t>El obispo que no reza, el obispo que no escucha la Palabra de Dios, que no celebra todos los días, que no se confiesa regularmente, y el sacerdote mismo que no hace estas cosas, a la larga pierde la unión con Jesús y se convierte en una mediocridad que no hace bien a la Iglesia. Por ello debemos ayudar a los obispos y a los sacerdotes a rezar, a escuchar la Palabra de Dios, que es el alimento cotidiano, a celebrar cada día la Eucaristía y a confesarse habitualmente. Esto es muy importante porque concierne precisamente a la santificación de los obispos y los sacerdotes.</w:t>
      </w:r>
    </w:p>
    <w:p w:rsidR="006B5F2A" w:rsidRPr="00BB6519" w:rsidRDefault="006B5F2A" w:rsidP="006B5F2A">
      <w:pPr>
        <w:spacing w:before="100" w:beforeAutospacing="1" w:after="100" w:afterAutospacing="1" w:line="240" w:lineRule="auto"/>
        <w:jc w:val="both"/>
        <w:rPr>
          <w:rFonts w:ascii="Tahoma" w:eastAsia="Times New Roman" w:hAnsi="Tahoma" w:cs="Tahoma"/>
          <w:color w:val="000000"/>
          <w:sz w:val="24"/>
          <w:szCs w:val="24"/>
          <w:lang w:eastAsia="es-ES"/>
        </w:rPr>
      </w:pPr>
      <w:r w:rsidRPr="00BB6519">
        <w:rPr>
          <w:rFonts w:ascii="Tahoma" w:eastAsia="Times New Roman" w:hAnsi="Tahoma" w:cs="Tahoma"/>
          <w:color w:val="000000"/>
          <w:sz w:val="24"/>
          <w:szCs w:val="24"/>
          <w:lang w:eastAsia="es-ES"/>
        </w:rPr>
        <w:t>Quisiera terminar con algo que me viene a la mente: pero, ¿cómo se debe hacer para llegar a ser sacerdote? ¿Dónde se venden las entradas al sacerdocio? No. No se venden. Es una iniciativa que toma el Señor. El Señor llama. Llama a cada uno de los que Él quiere que lleguen a ser sacerdotes. Tal vez aquí hay algunos jóvenes que han sentido en su corazón esta llamada, el deseo de llegar a ser sacerdotes, las ganas de servir a los demás en las cosas que vienen de Dios, las ganas de estar toda la vida al servicio para catequizar, bautizar, perdonar, celebrar la Eucaristía, atender a los enfermos... y toda la vida así. Si alguno de vosotros ha sentido esto en el corazón es Jesús quien lo ha puesto allí. Cuidad esta invitación y rezad para que crezca y dé fruto en toda la Iglesia.</w:t>
      </w:r>
    </w:p>
    <w:bookmarkEnd w:id="0"/>
    <w:p w:rsidR="00E05DD7" w:rsidRPr="00BB6519" w:rsidRDefault="00E05DD7">
      <w:pPr>
        <w:rPr>
          <w:rFonts w:ascii="Tahoma" w:hAnsi="Tahoma" w:cs="Tahoma"/>
          <w:sz w:val="24"/>
          <w:szCs w:val="24"/>
        </w:rPr>
      </w:pPr>
    </w:p>
    <w:sectPr w:rsidR="00E05DD7" w:rsidRPr="00BB6519"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B5F2A"/>
    <w:rsid w:val="006B5F2A"/>
    <w:rsid w:val="007361A9"/>
    <w:rsid w:val="00BB6519"/>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B5F2A"/>
    <w:rPr>
      <w:color w:val="663300"/>
      <w:u w:val="single"/>
    </w:rPr>
  </w:style>
  <w:style w:type="paragraph" w:styleId="NormalWeb">
    <w:name w:val="Normal (Web)"/>
    <w:basedOn w:val="Normal"/>
    <w:uiPriority w:val="99"/>
    <w:semiHidden/>
    <w:unhideWhenUsed/>
    <w:rsid w:val="006B5F2A"/>
    <w:pPr>
      <w:spacing w:before="100" w:beforeAutospacing="1" w:after="100" w:afterAutospacing="1" w:line="240" w:lineRule="auto"/>
    </w:pPr>
    <w:rPr>
      <w:rFonts w:ascii="Tahoma" w:eastAsia="Times New Roman" w:hAnsi="Tahoma" w:cs="Tahoma"/>
      <w:color w:val="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4816">
      <w:bodyDiv w:val="1"/>
      <w:marLeft w:val="0"/>
      <w:marRight w:val="0"/>
      <w:marTop w:val="0"/>
      <w:marBottom w:val="0"/>
      <w:divBdr>
        <w:top w:val="none" w:sz="0" w:space="0" w:color="auto"/>
        <w:left w:val="none" w:sz="0" w:space="0" w:color="auto"/>
        <w:bottom w:val="none" w:sz="0" w:space="0" w:color="auto"/>
        <w:right w:val="none" w:sz="0" w:space="0" w:color="auto"/>
      </w:divBdr>
      <w:divsChild>
        <w:div w:id="1372026396">
          <w:marLeft w:val="0"/>
          <w:marRight w:val="0"/>
          <w:marTop w:val="300"/>
          <w:marBottom w:val="400"/>
          <w:divBdr>
            <w:top w:val="single" w:sz="8" w:space="20" w:color="663300"/>
            <w:left w:val="single" w:sz="8" w:space="20" w:color="663300"/>
            <w:bottom w:val="single" w:sz="8" w:space="20" w:color="663300"/>
            <w:right w:val="single" w:sz="8" w:space="20" w:color="663300"/>
          </w:divBdr>
          <w:divsChild>
            <w:div w:id="3376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800</Words>
  <Characters>4402</Characters>
  <Application>Microsoft Office Word</Application>
  <DocSecurity>0</DocSecurity>
  <Lines>36</Lines>
  <Paragraphs>10</Paragraphs>
  <ScaleCrop>false</ScaleCrop>
  <Company>Kuehne + Nagel</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2</cp:revision>
  <dcterms:created xsi:type="dcterms:W3CDTF">2014-03-31T08:36:00Z</dcterms:created>
  <dcterms:modified xsi:type="dcterms:W3CDTF">2014-04-02T12:12:00Z</dcterms:modified>
</cp:coreProperties>
</file>