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37" w:rsidRPr="00E84F4B" w:rsidRDefault="00BE1637" w:rsidP="00BE1637">
      <w:pPr>
        <w:pStyle w:val="NormalWeb"/>
        <w:jc w:val="center"/>
        <w:rPr>
          <w:rFonts w:ascii="Tahoma" w:hAnsi="Tahoma" w:cs="Tahoma"/>
          <w:b/>
          <w:color w:val="000000" w:themeColor="text1"/>
        </w:rPr>
      </w:pPr>
      <w:bookmarkStart w:id="0" w:name="_GoBack"/>
      <w:r w:rsidRPr="00E84F4B">
        <w:rPr>
          <w:rFonts w:ascii="Tahoma" w:hAnsi="Tahoma" w:cs="Tahoma"/>
          <w:b/>
          <w:color w:val="000000" w:themeColor="text1"/>
        </w:rPr>
        <w:t>PAPA FRANCISCO</w:t>
      </w:r>
    </w:p>
    <w:p w:rsidR="00BE1637" w:rsidRPr="00E84F4B" w:rsidRDefault="00BE1637" w:rsidP="00BE1637">
      <w:pPr>
        <w:pStyle w:val="NormalWeb"/>
        <w:jc w:val="center"/>
        <w:rPr>
          <w:rFonts w:ascii="Tahoma" w:hAnsi="Tahoma" w:cs="Tahoma"/>
          <w:b/>
          <w:iCs/>
          <w:color w:val="000000" w:themeColor="text1"/>
        </w:rPr>
      </w:pPr>
      <w:r w:rsidRPr="00E84F4B">
        <w:rPr>
          <w:rFonts w:ascii="Tahoma" w:hAnsi="Tahoma" w:cs="Tahoma"/>
          <w:b/>
          <w:iCs/>
          <w:color w:val="000000" w:themeColor="text1"/>
        </w:rPr>
        <w:br/>
        <w:t>Miércoles 10 de diciembre de 2014</w:t>
      </w:r>
    </w:p>
    <w:p w:rsidR="00BE1637" w:rsidRPr="00E84F4B" w:rsidRDefault="00BE1637" w:rsidP="00BE1637">
      <w:pPr>
        <w:pStyle w:val="NormalWeb"/>
        <w:jc w:val="both"/>
        <w:rPr>
          <w:rFonts w:ascii="Tahoma" w:hAnsi="Tahoma" w:cs="Tahoma"/>
        </w:rPr>
      </w:pPr>
    </w:p>
    <w:p w:rsidR="00BE1637" w:rsidRPr="00E84F4B" w:rsidRDefault="00BE1637" w:rsidP="00BE1637">
      <w:pPr>
        <w:pStyle w:val="NormalWeb"/>
        <w:jc w:val="both"/>
        <w:rPr>
          <w:rFonts w:ascii="Tahoma" w:hAnsi="Tahoma" w:cs="Tahoma"/>
        </w:rPr>
      </w:pPr>
      <w:r w:rsidRPr="00E84F4B">
        <w:rPr>
          <w:rFonts w:ascii="Tahoma" w:hAnsi="Tahoma" w:cs="Tahoma"/>
        </w:rPr>
        <w:t>Queridos hermanos y hermanas,</w:t>
      </w:r>
    </w:p>
    <w:p w:rsidR="00BE1637" w:rsidRPr="00E84F4B" w:rsidRDefault="00BE1637" w:rsidP="00BE1637">
      <w:pPr>
        <w:pStyle w:val="NormalWeb"/>
        <w:jc w:val="both"/>
        <w:rPr>
          <w:rFonts w:ascii="Tahoma" w:hAnsi="Tahoma" w:cs="Tahoma"/>
        </w:rPr>
      </w:pPr>
      <w:r w:rsidRPr="00E84F4B">
        <w:rPr>
          <w:rFonts w:ascii="Tahoma" w:hAnsi="Tahoma" w:cs="Tahoma"/>
        </w:rPr>
        <w:t>Hemos concluido un ciclo de catequesis sobre la Iglesia. Damos las gracias al Señor que nos ha hecho este camino redescubriendo la belleza y la responsabilidad de pertenecer a la Iglesia, de ser Iglesia todos nosotros. Ahora iniciamos una nueva etapa, un nuevo ciclo sobre el tema de la familia, que se inserta en este tiempo intermedio entre dos Asambleas del Sínodo dedicados a esta realidad tan importante. Por eso, antes de entrar en el recorrido sobre los distintos aspectos de la vida familiar, hoy deseo comenzar precisamente desde la Asamblea sinodal del pasado mes de octubre que tenía este tema: “Los desafíos pastorales sobre la familia en el contexto de la nueva evangelización”. Es importante recordar cómo se ha desarrollado y qué ha producido.</w:t>
      </w:r>
    </w:p>
    <w:p w:rsidR="00BE1637" w:rsidRPr="00E84F4B" w:rsidRDefault="00BE1637" w:rsidP="00BE1637">
      <w:pPr>
        <w:pStyle w:val="NormalWeb"/>
        <w:jc w:val="both"/>
        <w:rPr>
          <w:rFonts w:ascii="Tahoma" w:hAnsi="Tahoma" w:cs="Tahoma"/>
        </w:rPr>
      </w:pPr>
      <w:r w:rsidRPr="00E84F4B">
        <w:rPr>
          <w:rFonts w:ascii="Tahoma" w:hAnsi="Tahoma" w:cs="Tahoma"/>
        </w:rPr>
        <w:t xml:space="preserve">Durante el Sínodo, los medios de comunicación han hecho su trabajo --había mucha expectativa, mucha atención-- y les damos las gracias porque lo han hecho también con abundancia, muchas noticias, muchas. Esto ha sido posible gracias a la Sala de Prensa, que cada día ha hecho un </w:t>
      </w:r>
      <w:proofErr w:type="spellStart"/>
      <w:r w:rsidRPr="00E84F4B">
        <w:rPr>
          <w:rFonts w:ascii="Tahoma" w:hAnsi="Tahoma" w:cs="Tahoma"/>
        </w:rPr>
        <w:t>briefing</w:t>
      </w:r>
      <w:proofErr w:type="spellEnd"/>
      <w:r w:rsidRPr="00E84F4B">
        <w:rPr>
          <w:rFonts w:ascii="Tahoma" w:hAnsi="Tahoma" w:cs="Tahoma"/>
        </w:rPr>
        <w:t>. Pero a menudo la visión de los medios era un poco del estilo de las crónicas deportivas o políticas: se hablaba a menudo de dos equipos, a favor y en contra, conservadores y progresistas, etc. Hoy quisiera contar lo que ha sido el Sínodo.</w:t>
      </w:r>
    </w:p>
    <w:p w:rsidR="00BE1637" w:rsidRPr="00E84F4B" w:rsidRDefault="00BE1637" w:rsidP="00BE1637">
      <w:pPr>
        <w:pStyle w:val="NormalWeb"/>
        <w:jc w:val="both"/>
        <w:rPr>
          <w:rFonts w:ascii="Tahoma" w:hAnsi="Tahoma" w:cs="Tahoma"/>
        </w:rPr>
      </w:pPr>
      <w:r w:rsidRPr="00E84F4B">
        <w:rPr>
          <w:rFonts w:ascii="Tahoma" w:hAnsi="Tahoma" w:cs="Tahoma"/>
        </w:rPr>
        <w:t>En primer lugar he pedido a los Padres sinodales hablar con franqueza y valentía y escuchar con humildad. Decir todo lo que tenían en el corazón, con valentía. En el Sínodo no ha habido censura previa. No ha habido. Cada uno podía, es más, debía, decir lo que tenía en el corazón, lo que pensaba sinceramente. Pero, padre, esto dará discusión. Pues claro. Lo hemos escuchado cómo han discutido los apóstoles. Dice el texto, ha salido una fuerte discusión, pero gritaban entre ellos. Los apóstoles, sí, porque buscaban la voluntad de Dios sobre los paganos, si podían entrar en la Iglesia o no. Era algo nuevo.</w:t>
      </w:r>
    </w:p>
    <w:p w:rsidR="00BE1637" w:rsidRPr="00E84F4B" w:rsidRDefault="00BE1637" w:rsidP="00BE1637">
      <w:pPr>
        <w:pStyle w:val="NormalWeb"/>
        <w:jc w:val="both"/>
        <w:rPr>
          <w:rFonts w:ascii="Tahoma" w:hAnsi="Tahoma" w:cs="Tahoma"/>
        </w:rPr>
      </w:pPr>
      <w:r w:rsidRPr="00E84F4B">
        <w:rPr>
          <w:rFonts w:ascii="Tahoma" w:hAnsi="Tahoma" w:cs="Tahoma"/>
        </w:rPr>
        <w:t>Siempre cuando se busca la voluntad de Dios en una Asamblea sinodal hay distintos puntos de vista, y hay discusión, y eso no es feo. Siempre que se haga con humildad y ánimo de servicio a la Asamblea de los hermanos. Habría sido mala la censura previa. No, no. Cada uno tenía que decir lo que pensaba.</w:t>
      </w:r>
    </w:p>
    <w:p w:rsidR="00BE1637" w:rsidRPr="00E84F4B" w:rsidRDefault="00BE1637" w:rsidP="00BE1637">
      <w:pPr>
        <w:pStyle w:val="NormalWeb"/>
        <w:jc w:val="both"/>
        <w:rPr>
          <w:rFonts w:ascii="Tahoma" w:hAnsi="Tahoma" w:cs="Tahoma"/>
        </w:rPr>
      </w:pPr>
      <w:r w:rsidRPr="00E84F4B">
        <w:rPr>
          <w:rFonts w:ascii="Tahoma" w:hAnsi="Tahoma" w:cs="Tahoma"/>
        </w:rPr>
        <w:t xml:space="preserve">Después de la Relación inicial del cardenal </w:t>
      </w:r>
      <w:proofErr w:type="spellStart"/>
      <w:r w:rsidRPr="00E84F4B">
        <w:rPr>
          <w:rFonts w:ascii="Tahoma" w:hAnsi="Tahoma" w:cs="Tahoma"/>
        </w:rPr>
        <w:t>Erdö</w:t>
      </w:r>
      <w:proofErr w:type="spellEnd"/>
      <w:r w:rsidRPr="00E84F4B">
        <w:rPr>
          <w:rFonts w:ascii="Tahoma" w:hAnsi="Tahoma" w:cs="Tahoma"/>
        </w:rPr>
        <w:t xml:space="preserve">, ha habido un primer momento, fundamental, en el que todos los Padres han podido hablar y todos han escuchado. Es edificante esa actitud de escucha que tenían los Padres. Un momento de gran libertad, en el que cada uno ha expuesto su pensamiento con </w:t>
      </w:r>
      <w:proofErr w:type="spellStart"/>
      <w:r w:rsidRPr="00E84F4B">
        <w:rPr>
          <w:rFonts w:ascii="Tahoma" w:hAnsi="Tahoma" w:cs="Tahoma"/>
        </w:rPr>
        <w:t>parresía</w:t>
      </w:r>
      <w:proofErr w:type="spellEnd"/>
      <w:r w:rsidRPr="00E84F4B">
        <w:rPr>
          <w:rFonts w:ascii="Tahoma" w:hAnsi="Tahoma" w:cs="Tahoma"/>
        </w:rPr>
        <w:t xml:space="preserve"> y con confianza. En la base de las intervenciones estaba el </w:t>
      </w:r>
      <w:r w:rsidRPr="00E84F4B">
        <w:rPr>
          <w:rFonts w:ascii="Tahoma" w:hAnsi="Tahoma" w:cs="Tahoma"/>
        </w:rPr>
        <w:lastRenderedPageBreak/>
        <w:t>“Instrumento de trabajo”, fruto de la consulta precedente de toda la Iglesia. Y aquí debemos dar gracias a la Secretaría del Sínodo por el gran trabajo que ha hecho, tanto antes como durante la Asamblea. Realmente han sido muy buenos.</w:t>
      </w:r>
    </w:p>
    <w:p w:rsidR="00BE1637" w:rsidRPr="00E84F4B" w:rsidRDefault="00BE1637" w:rsidP="00BE1637">
      <w:pPr>
        <w:pStyle w:val="NormalWeb"/>
        <w:jc w:val="both"/>
        <w:rPr>
          <w:rFonts w:ascii="Tahoma" w:hAnsi="Tahoma" w:cs="Tahoma"/>
        </w:rPr>
      </w:pPr>
      <w:r w:rsidRPr="00E84F4B">
        <w:rPr>
          <w:rFonts w:ascii="Tahoma" w:hAnsi="Tahoma" w:cs="Tahoma"/>
        </w:rPr>
        <w:t xml:space="preserve">Ninguna intervención ha puesto en discusión </w:t>
      </w:r>
      <w:proofErr w:type="gramStart"/>
      <w:r w:rsidRPr="00E84F4B">
        <w:rPr>
          <w:rFonts w:ascii="Tahoma" w:hAnsi="Tahoma" w:cs="Tahoma"/>
        </w:rPr>
        <w:t>las verdades fundamentales del sacramento del matrimonio, ninguna</w:t>
      </w:r>
      <w:proofErr w:type="gramEnd"/>
      <w:r w:rsidRPr="00E84F4B">
        <w:rPr>
          <w:rFonts w:ascii="Tahoma" w:hAnsi="Tahoma" w:cs="Tahoma"/>
        </w:rPr>
        <w:t xml:space="preserve"> intervención: la indisolubilidad, la unidad, la fidelidad y la apertura a la vida. Esto no se ha tocado.</w:t>
      </w:r>
    </w:p>
    <w:p w:rsidR="00BE1637" w:rsidRPr="00E84F4B" w:rsidRDefault="00BE1637" w:rsidP="00BE1637">
      <w:pPr>
        <w:pStyle w:val="NormalWeb"/>
        <w:jc w:val="both"/>
        <w:rPr>
          <w:rFonts w:ascii="Tahoma" w:hAnsi="Tahoma" w:cs="Tahoma"/>
        </w:rPr>
      </w:pPr>
      <w:r w:rsidRPr="00E84F4B">
        <w:rPr>
          <w:rFonts w:ascii="Tahoma" w:hAnsi="Tahoma" w:cs="Tahoma"/>
        </w:rPr>
        <w:t xml:space="preserve">Todas las intervenciones han sido recogidas y así se ha llegado al segundo momento, es decir, un borrador, que se llama la Relación después de la discusión. También esta Relación ha sido preparada por el cardenal </w:t>
      </w:r>
      <w:proofErr w:type="spellStart"/>
      <w:r w:rsidRPr="00E84F4B">
        <w:rPr>
          <w:rFonts w:ascii="Tahoma" w:hAnsi="Tahoma" w:cs="Tahoma"/>
        </w:rPr>
        <w:t>Erdö</w:t>
      </w:r>
      <w:proofErr w:type="spellEnd"/>
      <w:r w:rsidRPr="00E84F4B">
        <w:rPr>
          <w:rFonts w:ascii="Tahoma" w:hAnsi="Tahoma" w:cs="Tahoma"/>
        </w:rPr>
        <w:t>, articulada en tres puntos: la escucha del contexto y de los desafíos de la familia; la mirada fija en Cristo y el Evangelio de la familia; la confrontación con las perspectivas pastorales.</w:t>
      </w:r>
    </w:p>
    <w:p w:rsidR="00BE1637" w:rsidRPr="00E84F4B" w:rsidRDefault="00BE1637" w:rsidP="00BE1637">
      <w:pPr>
        <w:pStyle w:val="NormalWeb"/>
        <w:jc w:val="both"/>
        <w:rPr>
          <w:rFonts w:ascii="Tahoma" w:hAnsi="Tahoma" w:cs="Tahoma"/>
        </w:rPr>
      </w:pPr>
      <w:r w:rsidRPr="00E84F4B">
        <w:rPr>
          <w:rFonts w:ascii="Tahoma" w:hAnsi="Tahoma" w:cs="Tahoma"/>
        </w:rPr>
        <w:t>Sobre esta primera propuesta de síntesis se ha desarrollado la discusión en los grupos, que ha sido el tercer momento. Los grupos como siempre, estaban divididos por lenguas, porque es mejor así, se comunican mejor: italiano, inglés, español y francés. Cada grupo al final de su trabajo ha presentado una relación, y todas las relaciones de los grupos se han publicado en seguida. Todo se ha dado, había transparencia. Para que se supiera lo que pasaba.</w:t>
      </w:r>
    </w:p>
    <w:p w:rsidR="00BE1637" w:rsidRPr="00E84F4B" w:rsidRDefault="00BE1637" w:rsidP="00BE1637">
      <w:pPr>
        <w:pStyle w:val="NormalWeb"/>
        <w:jc w:val="both"/>
        <w:rPr>
          <w:rFonts w:ascii="Tahoma" w:hAnsi="Tahoma" w:cs="Tahoma"/>
        </w:rPr>
      </w:pPr>
      <w:r w:rsidRPr="00E84F4B">
        <w:rPr>
          <w:rFonts w:ascii="Tahoma" w:hAnsi="Tahoma" w:cs="Tahoma"/>
        </w:rPr>
        <w:t>En ese punto --es el cuarto momento-- una comisión ha examinado todas las sugerencias surgidas en los grupos lingüísticos y se ha hecho la Relación final, que ha mantenido el esquema precedente --escucha de la realidad, mirada al Evangelio y compromiso pastoral-- pero ha tratado de incorporar el fruto de las discusiones en los grupos. Como siempre, se ha aprobado también un Mensaje final del Sínodo, más breve y más divulgativo respecto a la Relación.</w:t>
      </w:r>
    </w:p>
    <w:p w:rsidR="00BE1637" w:rsidRPr="00E84F4B" w:rsidRDefault="00BE1637" w:rsidP="00BE1637">
      <w:pPr>
        <w:pStyle w:val="NormalWeb"/>
        <w:jc w:val="both"/>
        <w:rPr>
          <w:rFonts w:ascii="Tahoma" w:hAnsi="Tahoma" w:cs="Tahoma"/>
        </w:rPr>
      </w:pPr>
      <w:r w:rsidRPr="00E84F4B">
        <w:rPr>
          <w:rFonts w:ascii="Tahoma" w:hAnsi="Tahoma" w:cs="Tahoma"/>
        </w:rPr>
        <w:t xml:space="preserve">Este ha sido el desarrollo de la Asamblea sinodal. Alguno de vosotros puede preguntarme, ‘pero padre, </w:t>
      </w:r>
      <w:proofErr w:type="gramStart"/>
      <w:r w:rsidRPr="00E84F4B">
        <w:rPr>
          <w:rFonts w:ascii="Tahoma" w:hAnsi="Tahoma" w:cs="Tahoma"/>
        </w:rPr>
        <w:t>¿</w:t>
      </w:r>
      <w:proofErr w:type="gramEnd"/>
      <w:r w:rsidRPr="00E84F4B">
        <w:rPr>
          <w:rFonts w:ascii="Tahoma" w:hAnsi="Tahoma" w:cs="Tahoma"/>
        </w:rPr>
        <w:t xml:space="preserve">han discutido los Padres’ No </w:t>
      </w:r>
      <w:proofErr w:type="spellStart"/>
      <w:r w:rsidRPr="00E84F4B">
        <w:rPr>
          <w:rFonts w:ascii="Tahoma" w:hAnsi="Tahoma" w:cs="Tahoma"/>
        </w:rPr>
        <w:t>se</w:t>
      </w:r>
      <w:proofErr w:type="spellEnd"/>
      <w:r w:rsidRPr="00E84F4B">
        <w:rPr>
          <w:rFonts w:ascii="Tahoma" w:hAnsi="Tahoma" w:cs="Tahoma"/>
        </w:rPr>
        <w:t xml:space="preserve"> si han discutido, pero que han hablado fuerte sí, realmente ¿eh?  Y esta es precisamente la libertad que hay en la Iglesia. Todo ha sucedido ““cum </w:t>
      </w:r>
      <w:proofErr w:type="spellStart"/>
      <w:r w:rsidRPr="00E84F4B">
        <w:rPr>
          <w:rFonts w:ascii="Tahoma" w:hAnsi="Tahoma" w:cs="Tahoma"/>
        </w:rPr>
        <w:t>Petro</w:t>
      </w:r>
      <w:proofErr w:type="spellEnd"/>
      <w:r w:rsidRPr="00E84F4B">
        <w:rPr>
          <w:rFonts w:ascii="Tahoma" w:hAnsi="Tahoma" w:cs="Tahoma"/>
        </w:rPr>
        <w:t xml:space="preserve"> et sub </w:t>
      </w:r>
      <w:proofErr w:type="spellStart"/>
      <w:r w:rsidRPr="00E84F4B">
        <w:rPr>
          <w:rFonts w:ascii="Tahoma" w:hAnsi="Tahoma" w:cs="Tahoma"/>
        </w:rPr>
        <w:t>Petro</w:t>
      </w:r>
      <w:proofErr w:type="spellEnd"/>
      <w:r w:rsidRPr="00E84F4B">
        <w:rPr>
          <w:rFonts w:ascii="Tahoma" w:hAnsi="Tahoma" w:cs="Tahoma"/>
        </w:rPr>
        <w:t>”, es decir, con la presencia del Papa, que es garantía de libertad y de confianza para todos, y garantía de la ortodoxia. Y al final con mi intervención di una lectura sintética de la experiencia sinodal.</w:t>
      </w:r>
    </w:p>
    <w:p w:rsidR="00BE1637" w:rsidRPr="00E84F4B" w:rsidRDefault="00BE1637" w:rsidP="00BE1637">
      <w:pPr>
        <w:pStyle w:val="NormalWeb"/>
        <w:jc w:val="both"/>
        <w:rPr>
          <w:rFonts w:ascii="Tahoma" w:hAnsi="Tahoma" w:cs="Tahoma"/>
        </w:rPr>
      </w:pPr>
      <w:r w:rsidRPr="00E84F4B">
        <w:rPr>
          <w:rFonts w:ascii="Tahoma" w:hAnsi="Tahoma" w:cs="Tahoma"/>
        </w:rPr>
        <w:t>Por tanto, los documentos oficiales salidos del Sínodo son tres: el Mensaje final, la Relación final y el discurso final del Papa. No hay otros.</w:t>
      </w:r>
    </w:p>
    <w:p w:rsidR="00BE1637" w:rsidRPr="00E84F4B" w:rsidRDefault="00BE1637" w:rsidP="00BE1637">
      <w:pPr>
        <w:pStyle w:val="NormalWeb"/>
        <w:jc w:val="both"/>
        <w:rPr>
          <w:rFonts w:ascii="Tahoma" w:hAnsi="Tahoma" w:cs="Tahoma"/>
        </w:rPr>
      </w:pPr>
      <w:r w:rsidRPr="00E84F4B">
        <w:rPr>
          <w:rFonts w:ascii="Tahoma" w:hAnsi="Tahoma" w:cs="Tahoma"/>
        </w:rPr>
        <w:t>La Relación final, que ha sido el punto de llegada de toda la reflexión, desde las diócesis hasta ese momento, ahora se ha</w:t>
      </w:r>
      <w:r w:rsidR="00E84F4B" w:rsidRPr="00E84F4B">
        <w:rPr>
          <w:rFonts w:ascii="Tahoma" w:hAnsi="Tahoma" w:cs="Tahoma"/>
        </w:rPr>
        <w:t xml:space="preserve"> publicado, ayer se ha publicado</w:t>
      </w:r>
      <w:r w:rsidRPr="00E84F4B">
        <w:rPr>
          <w:rFonts w:ascii="Tahoma" w:hAnsi="Tahoma" w:cs="Tahoma"/>
        </w:rPr>
        <w:t xml:space="preserve"> y se envía a las Conferencias Episcopales, que la discutirán en vista de la próxima Asamblea, la Ordinaria del 2015. Digo que ayer se ha publicado, se había publicado antes, pero ayer se ha publicado con las preguntas que se hacen a las Conferencias Episcopales, se convierte en </w:t>
      </w:r>
      <w:proofErr w:type="spellStart"/>
      <w:r w:rsidRPr="00E84F4B">
        <w:rPr>
          <w:rFonts w:ascii="Tahoma" w:hAnsi="Tahoma" w:cs="Tahoma"/>
        </w:rPr>
        <w:t>Lineamenta</w:t>
      </w:r>
      <w:proofErr w:type="spellEnd"/>
      <w:r w:rsidRPr="00E84F4B">
        <w:rPr>
          <w:rFonts w:ascii="Tahoma" w:hAnsi="Tahoma" w:cs="Tahoma"/>
        </w:rPr>
        <w:t xml:space="preserve"> del próximo Sínodo. </w:t>
      </w:r>
    </w:p>
    <w:p w:rsidR="00BE1637" w:rsidRPr="00E84F4B" w:rsidRDefault="00BE1637" w:rsidP="00BE1637">
      <w:pPr>
        <w:pStyle w:val="NormalWeb"/>
        <w:jc w:val="both"/>
        <w:rPr>
          <w:rFonts w:ascii="Tahoma" w:hAnsi="Tahoma" w:cs="Tahoma"/>
        </w:rPr>
      </w:pPr>
      <w:r w:rsidRPr="00E84F4B">
        <w:rPr>
          <w:rFonts w:ascii="Tahoma" w:hAnsi="Tahoma" w:cs="Tahoma"/>
        </w:rPr>
        <w:lastRenderedPageBreak/>
        <w:t>Debemos saber que el Sínodo no es un parlamento, vienen representantes de esta Iglesia, de esta Iglesia… no es eso. Son representada</w:t>
      </w:r>
      <w:r w:rsidR="00E84F4B" w:rsidRPr="00E84F4B">
        <w:rPr>
          <w:rFonts w:ascii="Tahoma" w:hAnsi="Tahoma" w:cs="Tahoma"/>
        </w:rPr>
        <w:t>s</w:t>
      </w:r>
      <w:r w:rsidRPr="00E84F4B">
        <w:rPr>
          <w:rFonts w:ascii="Tahoma" w:hAnsi="Tahoma" w:cs="Tahoma"/>
        </w:rPr>
        <w:t xml:space="preserve"> sí, pero la estructura no es parlamentaria, es totalmente diferente. El Sínodo es un espacio protegido para que el Espíritu Santo pueda trabajar; no ha habido confrontación entre facciones, como en el Parlamento que ahí es lícito, sino una confrontación entre obispos, que se ha dado después de un largo trabajo de preparación y que ahora proseguirá en otro trabajo, para el bien de las familias, de la Iglesia y de la sociedad. Es un proceso, es el camino sino</w:t>
      </w:r>
      <w:r w:rsidR="00E84F4B" w:rsidRPr="00E84F4B">
        <w:rPr>
          <w:rFonts w:ascii="Tahoma" w:hAnsi="Tahoma" w:cs="Tahoma"/>
        </w:rPr>
        <w:t>dal normal. Ahora, esta Relación</w:t>
      </w:r>
      <w:r w:rsidRPr="00E84F4B">
        <w:rPr>
          <w:rFonts w:ascii="Tahoma" w:hAnsi="Tahoma" w:cs="Tahoma"/>
        </w:rPr>
        <w:t xml:space="preserve"> vuelve a las Iglesias particulares y continúa en esas Iglesias, el trabajo de oración, reflexión, discusión fraterna para preparar la próxima Asamblea. Esto es el Sínodo de los Obispos. Lo confiamos a la protección de la Virgen, nuestra Madre. Que Ella nos ayude a seguir la voluntad de Dios tomando las decisiones que ayuden más y mejor a la familia. Os pido que acompañéis este recorrido sinodal, hasta el próximo, con la oración. Que el Señor nos ilumine, nos haga ir hacia la madurez de lo que debemos decir a todas las Iglesias como Sínodo. En esto es importante vuestra oración.</w:t>
      </w:r>
      <w:bookmarkEnd w:id="0"/>
    </w:p>
    <w:sectPr w:rsidR="00BE1637" w:rsidRPr="00E84F4B"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E1637"/>
    <w:rsid w:val="002E626B"/>
    <w:rsid w:val="00BE1637"/>
    <w:rsid w:val="00E05DD7"/>
    <w:rsid w:val="00E84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163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95623">
      <w:bodyDiv w:val="1"/>
      <w:marLeft w:val="0"/>
      <w:marRight w:val="0"/>
      <w:marTop w:val="0"/>
      <w:marBottom w:val="0"/>
      <w:divBdr>
        <w:top w:val="none" w:sz="0" w:space="0" w:color="auto"/>
        <w:left w:val="none" w:sz="0" w:space="0" w:color="auto"/>
        <w:bottom w:val="none" w:sz="0" w:space="0" w:color="auto"/>
        <w:right w:val="none" w:sz="0" w:space="0" w:color="auto"/>
      </w:divBdr>
      <w:divsChild>
        <w:div w:id="1712220583">
          <w:marLeft w:val="0"/>
          <w:marRight w:val="0"/>
          <w:marTop w:val="0"/>
          <w:marBottom w:val="0"/>
          <w:divBdr>
            <w:top w:val="none" w:sz="0" w:space="0" w:color="auto"/>
            <w:left w:val="none" w:sz="0" w:space="0" w:color="auto"/>
            <w:bottom w:val="none" w:sz="0" w:space="0" w:color="auto"/>
            <w:right w:val="none" w:sz="0" w:space="0" w:color="auto"/>
          </w:divBdr>
          <w:divsChild>
            <w:div w:id="1726097003">
              <w:marLeft w:val="0"/>
              <w:marRight w:val="0"/>
              <w:marTop w:val="0"/>
              <w:marBottom w:val="0"/>
              <w:divBdr>
                <w:top w:val="none" w:sz="0" w:space="0" w:color="auto"/>
                <w:left w:val="none" w:sz="0" w:space="0" w:color="auto"/>
                <w:bottom w:val="none" w:sz="0" w:space="0" w:color="auto"/>
                <w:right w:val="none" w:sz="0" w:space="0" w:color="auto"/>
              </w:divBdr>
              <w:divsChild>
                <w:div w:id="53507063">
                  <w:marLeft w:val="0"/>
                  <w:marRight w:val="0"/>
                  <w:marTop w:val="0"/>
                  <w:marBottom w:val="0"/>
                  <w:divBdr>
                    <w:top w:val="none" w:sz="0" w:space="0" w:color="auto"/>
                    <w:left w:val="none" w:sz="0" w:space="0" w:color="auto"/>
                    <w:bottom w:val="none" w:sz="0" w:space="0" w:color="auto"/>
                    <w:right w:val="none" w:sz="0" w:space="0" w:color="auto"/>
                  </w:divBdr>
                  <w:divsChild>
                    <w:div w:id="7392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1037</Words>
  <Characters>5708</Characters>
  <Application>Microsoft Office Word</Application>
  <DocSecurity>0</DocSecurity>
  <Lines>47</Lines>
  <Paragraphs>13</Paragraphs>
  <ScaleCrop>false</ScaleCrop>
  <Company>Kuehne + Nagel</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2014-12-10T19:39:00Z</dcterms:created>
  <dcterms:modified xsi:type="dcterms:W3CDTF">2014-12-11T11:58:00Z</dcterms:modified>
</cp:coreProperties>
</file>