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40" w:rsidRPr="001A455C" w:rsidRDefault="00F00140" w:rsidP="00F00140">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F00140" w:rsidRDefault="00F00140" w:rsidP="00F00140">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16 de diciembre</w:t>
      </w:r>
      <w:r w:rsidRPr="001A455C">
        <w:rPr>
          <w:rFonts w:ascii="Tahoma" w:hAnsi="Tahoma" w:cs="Tahoma"/>
          <w:b/>
          <w:iCs/>
          <w:color w:val="000000" w:themeColor="text1"/>
        </w:rPr>
        <w:t xml:space="preserve"> de 2015</w:t>
      </w:r>
    </w:p>
    <w:p w:rsid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Queridos hermanos y hermanas ¡buenos días!</w:t>
      </w:r>
    </w:p>
    <w:p w:rsidR="00F00140" w:rsidRDefault="00F00140" w:rsidP="00F00140">
      <w:pPr>
        <w:pStyle w:val="Sinespaciado"/>
        <w:jc w:val="both"/>
        <w:rPr>
          <w:rFonts w:ascii="Tahoma" w:hAnsi="Tahoma" w:cs="Tahoma"/>
          <w:color w:val="000000" w:themeColor="text1"/>
          <w:sz w:val="24"/>
          <w:szCs w:val="24"/>
          <w:lang w:eastAsia="es-ES"/>
        </w:rPr>
      </w:pP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El domingo pasado ha sido abierta la Puerta Santa de la Catedral de Roma, la Basílica de San Juan de Letrán, y se ha abierto una Puerta de la Misericordia en la Catedral de cada diócesis del mundo, también en los Santuarios y en las Iglesias que los Obispos han dicho hacerlo. El Jubileo es en todo el mundo no solamente en Roma.</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 xml:space="preserve">He deseado que este signo de la Puerta Santa estuviera presente en cada </w:t>
      </w:r>
      <w:hyperlink r:id="rId4" w:history="1">
        <w:r w:rsidRPr="00F00140">
          <w:rPr>
            <w:rFonts w:ascii="Tahoma" w:hAnsi="Tahoma" w:cs="Tahoma"/>
            <w:color w:val="000000" w:themeColor="text1"/>
            <w:sz w:val="24"/>
            <w:szCs w:val="24"/>
            <w:lang w:eastAsia="es-ES"/>
          </w:rPr>
          <w:t>Iglesia</w:t>
        </w:r>
      </w:hyperlink>
      <w:r w:rsidRPr="00F00140">
        <w:rPr>
          <w:rFonts w:ascii="Tahoma" w:hAnsi="Tahoma" w:cs="Tahoma"/>
          <w:color w:val="000000" w:themeColor="text1"/>
          <w:sz w:val="24"/>
          <w:szCs w:val="24"/>
          <w:lang w:eastAsia="es-ES"/>
        </w:rPr>
        <w:t xml:space="preserve"> particular, para que el Jubileo de la Misericordia pueda ser una experiencia compartida por cada persona. El Año Santo, en este modo, ha comenzado en toda la Iglesia y viene celebrado en cada diócesis como en Roma, también la primera Puerta Santa ha sido abierta en el corazón de África y Roma es aquel signo visible de la comunión universal. Que esta comunión eclesial sea cada vez más intensa, para que la Iglesia sea en el mundo el signo vivo del amor y de la misericordia del Padre. Que la Iglesia sea signo vivo del amor y de misericordia.</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También la fecha del 8 de diciembre ha querido subrayar esta exigencia, vinculando, a 50 años de distancia, el inicio del Jubileo con la conclusión del Concilio Ecuménico Vaticano II. En efecto, el Concilio ha contemplado y presentado la Iglesia a la luz del misterio, del misterio de la comunión. Extendida en todo el mundo y articulada en tantas Iglesias particulares, es siempre y sólo la única Iglesia que Jesucristo ha querido y por la cual se ha ofrecido Él mismo. La Iglesia “una” que vive de la comunión misma de Dios.</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 xml:space="preserve">Este misterio de comunión, que hace de la Iglesia signo del amor del Padre, crece y madura en nuestro corazón, cuando el amor, que reconocemos en la </w:t>
      </w:r>
      <w:hyperlink r:id="rId5" w:history="1">
        <w:r w:rsidRPr="00F00140">
          <w:rPr>
            <w:rFonts w:ascii="Tahoma" w:hAnsi="Tahoma" w:cs="Tahoma"/>
            <w:color w:val="000000" w:themeColor="text1"/>
            <w:sz w:val="24"/>
            <w:szCs w:val="24"/>
            <w:lang w:eastAsia="es-ES"/>
          </w:rPr>
          <w:t>Cruz</w:t>
        </w:r>
      </w:hyperlink>
      <w:r w:rsidRPr="00F00140">
        <w:rPr>
          <w:rFonts w:ascii="Tahoma" w:hAnsi="Tahoma" w:cs="Tahoma"/>
          <w:color w:val="000000" w:themeColor="text1"/>
          <w:sz w:val="24"/>
          <w:szCs w:val="24"/>
          <w:lang w:eastAsia="es-ES"/>
        </w:rPr>
        <w:t xml:space="preserve"> de Cristo y en cual nos sumergimos, nos hace amar como nosotros mismos somos amados por Él. Se trata de un Amor sin fin, que tiene el rostro del perdón y de la misericordia.</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 xml:space="preserve">Pero el perdón y la misericordia no deben permanecer como bellas palabras, sino realizarse en la </w:t>
      </w:r>
      <w:hyperlink r:id="rId6" w:history="1">
        <w:r w:rsidRPr="00F00140">
          <w:rPr>
            <w:rFonts w:ascii="Tahoma" w:hAnsi="Tahoma" w:cs="Tahoma"/>
            <w:color w:val="000000" w:themeColor="text1"/>
            <w:sz w:val="24"/>
            <w:szCs w:val="24"/>
            <w:lang w:eastAsia="es-ES"/>
          </w:rPr>
          <w:t>vida</w:t>
        </w:r>
      </w:hyperlink>
      <w:r w:rsidRPr="00F00140">
        <w:rPr>
          <w:rFonts w:ascii="Tahoma" w:hAnsi="Tahoma" w:cs="Tahoma"/>
          <w:color w:val="000000" w:themeColor="text1"/>
          <w:sz w:val="24"/>
          <w:szCs w:val="24"/>
          <w:lang w:eastAsia="es-ES"/>
        </w:rPr>
        <w:t xml:space="preserve"> cotidiana. Amar y perdonar son el signo concreto y visible que la fe ha transformado nuestros corazones y nos permite expresar en nosotros la vida misma de Dios. Amar y perdonar como Dios ama y perdona. Este es un programa de vida que no puede conocer interrupciones o excepciones, sino que nos empuja a andar siempre más allá sin cansarnos nunca, con la certeza de ser sostenidos por la presencia paterna de Dios.</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lastRenderedPageBreak/>
        <w:t>Este gran signo de la vida cristiana se transforma después en tantos otros signos que son característicos del Jubileo. Pienso en cuantos atravesarán una de las Puertas Santas, que en este Año son verdaderas Puertas de la Misericordia, Puertas de la Misericordia. La Puerta indica a Jesús mismo que ha dicho: «Yo soy la puerta. El que entra por mí se salvará; podrá entrar y salir, y encontrará su alimento» (</w:t>
      </w:r>
      <w:proofErr w:type="spellStart"/>
      <w:r w:rsidRPr="00F00140">
        <w:rPr>
          <w:rFonts w:ascii="Tahoma" w:hAnsi="Tahoma" w:cs="Tahoma"/>
          <w:color w:val="000000" w:themeColor="text1"/>
          <w:sz w:val="24"/>
          <w:szCs w:val="24"/>
          <w:lang w:eastAsia="es-ES"/>
        </w:rPr>
        <w:t>Jn</w:t>
      </w:r>
      <w:proofErr w:type="spellEnd"/>
      <w:r w:rsidRPr="00F00140">
        <w:rPr>
          <w:rFonts w:ascii="Tahoma" w:hAnsi="Tahoma" w:cs="Tahoma"/>
          <w:color w:val="000000" w:themeColor="text1"/>
          <w:sz w:val="24"/>
          <w:szCs w:val="24"/>
          <w:lang w:eastAsia="es-ES"/>
        </w:rPr>
        <w:t> 10,9). Atravesar la Puerta Santa es el signo de nuestra confianza en el Señor Jesús que no ha venido para juzgar, sino para salvar (</w:t>
      </w:r>
      <w:proofErr w:type="spellStart"/>
      <w:r w:rsidRPr="00F00140">
        <w:rPr>
          <w:rFonts w:ascii="Tahoma" w:hAnsi="Tahoma" w:cs="Tahoma"/>
          <w:color w:val="000000" w:themeColor="text1"/>
          <w:sz w:val="24"/>
          <w:szCs w:val="24"/>
          <w:lang w:eastAsia="es-ES"/>
        </w:rPr>
        <w:t>cfr</w:t>
      </w:r>
      <w:proofErr w:type="spellEnd"/>
      <w:r w:rsidRPr="00F00140">
        <w:rPr>
          <w:rFonts w:ascii="Tahoma" w:hAnsi="Tahoma" w:cs="Tahoma"/>
          <w:color w:val="000000" w:themeColor="text1"/>
          <w:sz w:val="24"/>
          <w:szCs w:val="24"/>
          <w:lang w:eastAsia="es-ES"/>
        </w:rPr>
        <w:t> </w:t>
      </w:r>
      <w:proofErr w:type="spellStart"/>
      <w:r w:rsidRPr="00F00140">
        <w:rPr>
          <w:rFonts w:ascii="Tahoma" w:hAnsi="Tahoma" w:cs="Tahoma"/>
          <w:color w:val="000000" w:themeColor="text1"/>
          <w:sz w:val="24"/>
          <w:szCs w:val="24"/>
          <w:lang w:eastAsia="es-ES"/>
        </w:rPr>
        <w:t>Jn</w:t>
      </w:r>
      <w:proofErr w:type="spellEnd"/>
      <w:r w:rsidRPr="00F00140">
        <w:rPr>
          <w:rFonts w:ascii="Tahoma" w:hAnsi="Tahoma" w:cs="Tahoma"/>
          <w:color w:val="000000" w:themeColor="text1"/>
          <w:sz w:val="24"/>
          <w:szCs w:val="24"/>
          <w:lang w:eastAsia="es-ES"/>
        </w:rPr>
        <w:t> 12,47). Estén atentos eh, que no haya alguno más despierto, demasiado astuto que les diga que se tiene que pagar, no, la salvación no se paga, la salvación no se compra, la Puerta es Jesús y Jesús es gratis. Y la Puerta, Él mismo, hemos escuchado, que habla de aquellos que dejan entrar no como se debe y simplemente dice que son ladrones, estén atentos, la salvación es gratis.</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 xml:space="preserve">Atravesar la Puerta Santa es signo de una verdadera conversión de nuestro corazón. Cuando atravesamos aquella Puerta es bueno recordar que debemos tener abierta también la puerta de nuestro corazón. Estoy delante de la Puerta Santa y pido al Señor </w:t>
      </w:r>
      <w:r>
        <w:rPr>
          <w:rFonts w:ascii="Tahoma" w:hAnsi="Tahoma" w:cs="Tahoma"/>
          <w:color w:val="000000" w:themeColor="text1"/>
          <w:sz w:val="24"/>
          <w:szCs w:val="24"/>
          <w:lang w:eastAsia="es-ES"/>
        </w:rPr>
        <w:t>“</w:t>
      </w:r>
      <w:r w:rsidRPr="00F00140">
        <w:rPr>
          <w:rFonts w:ascii="Tahoma" w:hAnsi="Tahoma" w:cs="Tahoma"/>
          <w:color w:val="000000" w:themeColor="text1"/>
          <w:sz w:val="24"/>
          <w:szCs w:val="24"/>
          <w:lang w:eastAsia="es-ES"/>
        </w:rPr>
        <w:t>ayúdame a abrir la puerta de mi corazón</w:t>
      </w:r>
      <w:r>
        <w:rPr>
          <w:rFonts w:ascii="Tahoma" w:hAnsi="Tahoma" w:cs="Tahoma"/>
          <w:color w:val="000000" w:themeColor="text1"/>
          <w:sz w:val="24"/>
          <w:szCs w:val="24"/>
          <w:lang w:eastAsia="es-ES"/>
        </w:rPr>
        <w:t>”</w:t>
      </w:r>
      <w:r w:rsidRPr="00F00140">
        <w:rPr>
          <w:rFonts w:ascii="Tahoma" w:hAnsi="Tahoma" w:cs="Tahoma"/>
          <w:color w:val="000000" w:themeColor="text1"/>
          <w:sz w:val="24"/>
          <w:szCs w:val="24"/>
          <w:lang w:eastAsia="es-ES"/>
        </w:rPr>
        <w:t>. No tendría mucha eficacia el Año Santo si la pue</w:t>
      </w:r>
      <w:r>
        <w:rPr>
          <w:rFonts w:ascii="Tahoma" w:hAnsi="Tahoma" w:cs="Tahoma"/>
          <w:color w:val="000000" w:themeColor="text1"/>
          <w:sz w:val="24"/>
          <w:szCs w:val="24"/>
          <w:lang w:eastAsia="es-ES"/>
        </w:rPr>
        <w:t>rta de nuestro corazón no dejara</w:t>
      </w:r>
      <w:r w:rsidRPr="00F00140">
        <w:rPr>
          <w:rFonts w:ascii="Tahoma" w:hAnsi="Tahoma" w:cs="Tahoma"/>
          <w:color w:val="000000" w:themeColor="text1"/>
          <w:sz w:val="24"/>
          <w:szCs w:val="24"/>
          <w:lang w:eastAsia="es-ES"/>
        </w:rPr>
        <w:t xml:space="preserve"> pasar a Cristo que nos empuja a andar hacia los otros, para llevarlo a Él y a su amor. Por lo tanto, como la Puerta Santa permanece abierta, porque es el signo de la acogida que Dios mismo nos reserva, así también nuestra puerta, aquella del corazón, esté siempre abierta para no excluir a ninguno. Ni siquiera aquella o aquel que me molestan. Ninguno.</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Un signo importante del Jubileo es también la Confesión. Acercarse al Sacramento con el cual somos reconciliados con Dios equivale a tener experiencia directa de su misericordia. Es encontrar el Padre que perdona. Dios perdona todo. Dios nos comprende también en nuestras limitaciones</w:t>
      </w:r>
      <w:r>
        <w:rPr>
          <w:rFonts w:ascii="Tahoma" w:hAnsi="Tahoma" w:cs="Tahoma"/>
          <w:color w:val="000000" w:themeColor="text1"/>
          <w:sz w:val="24"/>
          <w:szCs w:val="24"/>
          <w:lang w:eastAsia="es-ES"/>
        </w:rPr>
        <w:t>,</w:t>
      </w:r>
      <w:r w:rsidRPr="00F00140">
        <w:rPr>
          <w:rFonts w:ascii="Tahoma" w:hAnsi="Tahoma" w:cs="Tahoma"/>
          <w:color w:val="000000" w:themeColor="text1"/>
          <w:sz w:val="24"/>
          <w:szCs w:val="24"/>
          <w:lang w:eastAsia="es-ES"/>
        </w:rPr>
        <w:t xml:space="preserve"> nos comprende también en nuestras contradicciones. No solo, Él con su amor nos dice que cuando reconocemos nuestros pecados nos es todavía más cercano y nos anima a mirar hacia adelante. Dice más, que cuando reconocemos nuestros pecados, pedimos perdón, hay fiesta en el </w:t>
      </w:r>
      <w:hyperlink r:id="rId7" w:history="1">
        <w:r w:rsidRPr="00F00140">
          <w:rPr>
            <w:rFonts w:ascii="Tahoma" w:hAnsi="Tahoma" w:cs="Tahoma"/>
            <w:color w:val="000000" w:themeColor="text1"/>
            <w:sz w:val="24"/>
            <w:szCs w:val="24"/>
            <w:lang w:eastAsia="es-ES"/>
          </w:rPr>
          <w:t>cielo</w:t>
        </w:r>
      </w:hyperlink>
      <w:r w:rsidRPr="00F00140">
        <w:rPr>
          <w:rFonts w:ascii="Tahoma" w:hAnsi="Tahoma" w:cs="Tahoma"/>
          <w:color w:val="000000" w:themeColor="text1"/>
          <w:sz w:val="24"/>
          <w:szCs w:val="24"/>
          <w:lang w:eastAsia="es-ES"/>
        </w:rPr>
        <w:t>, Jesús hace fiesta en el cielo y esta es su misericordia. No se desanimen. Adelante, adelante con esto.</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t>Cuántas veces me han dicho: “</w:t>
      </w:r>
      <w:r>
        <w:rPr>
          <w:rFonts w:ascii="Tahoma" w:hAnsi="Tahoma" w:cs="Tahoma"/>
          <w:color w:val="000000" w:themeColor="text1"/>
          <w:sz w:val="24"/>
          <w:szCs w:val="24"/>
          <w:lang w:eastAsia="es-ES"/>
        </w:rPr>
        <w:t>Padre, no consigo perdonar”, e</w:t>
      </w:r>
      <w:r w:rsidRPr="00F00140">
        <w:rPr>
          <w:rFonts w:ascii="Tahoma" w:hAnsi="Tahoma" w:cs="Tahoma"/>
          <w:color w:val="000000" w:themeColor="text1"/>
          <w:sz w:val="24"/>
          <w:szCs w:val="24"/>
          <w:lang w:eastAsia="es-ES"/>
        </w:rPr>
        <w:t>l vecino, el colega de trabajo, la vecina, la suegra, la cuñada, todos hemos escuchado eso: no consigo perdonar. Pero ¿cómo se puede pedir a Dios que nos perdone, si después nosotros no somos capaces del perdón? Perdonar es una cosa grande, no es fácil perdonar, porque nuestro corazón es pobre y con sus fuerzas no lo puede hacer. Pero si nos abrimos a acoger la misericordia de Dios para nosotros, a su vez somos capaces de perdón. Y tantas veces he escuchado decir: pero a esa persona yo no podía verla, la odiaba, un día me he acercado al Señor, he pedido perdón de mis pecados, y también he perdonado</w:t>
      </w:r>
      <w:r>
        <w:rPr>
          <w:rFonts w:ascii="Tahoma" w:hAnsi="Tahoma" w:cs="Tahoma"/>
          <w:color w:val="000000" w:themeColor="text1"/>
          <w:sz w:val="24"/>
          <w:szCs w:val="24"/>
          <w:lang w:eastAsia="es-ES"/>
        </w:rPr>
        <w:t xml:space="preserve"> a</w:t>
      </w:r>
      <w:r w:rsidRPr="00F00140">
        <w:rPr>
          <w:rFonts w:ascii="Tahoma" w:hAnsi="Tahoma" w:cs="Tahoma"/>
          <w:color w:val="000000" w:themeColor="text1"/>
          <w:sz w:val="24"/>
          <w:szCs w:val="24"/>
          <w:lang w:eastAsia="es-ES"/>
        </w:rPr>
        <w:t xml:space="preserve"> aquella persona. Estas cosas de todos los días, y tenemos cerca de nosotros esta posibilidad.</w:t>
      </w:r>
    </w:p>
    <w:p w:rsidR="00F00140" w:rsidRPr="00F00140" w:rsidRDefault="00F00140" w:rsidP="00F00140">
      <w:pPr>
        <w:pStyle w:val="Sinespaciado"/>
        <w:jc w:val="both"/>
        <w:rPr>
          <w:rFonts w:ascii="Tahoma" w:hAnsi="Tahoma" w:cs="Tahoma"/>
          <w:color w:val="000000" w:themeColor="text1"/>
          <w:sz w:val="24"/>
          <w:szCs w:val="24"/>
          <w:lang w:eastAsia="es-ES"/>
        </w:rPr>
      </w:pPr>
    </w:p>
    <w:p w:rsidR="00F00140" w:rsidRPr="00F00140" w:rsidRDefault="00F00140" w:rsidP="00F00140">
      <w:pPr>
        <w:pStyle w:val="Sinespaciado"/>
        <w:jc w:val="both"/>
        <w:rPr>
          <w:rFonts w:ascii="Tahoma" w:hAnsi="Tahoma" w:cs="Tahoma"/>
          <w:color w:val="000000" w:themeColor="text1"/>
          <w:sz w:val="24"/>
          <w:szCs w:val="24"/>
          <w:lang w:eastAsia="es-ES"/>
        </w:rPr>
      </w:pPr>
      <w:r w:rsidRPr="00F00140">
        <w:rPr>
          <w:rFonts w:ascii="Tahoma" w:hAnsi="Tahoma" w:cs="Tahoma"/>
          <w:color w:val="000000" w:themeColor="text1"/>
          <w:sz w:val="24"/>
          <w:szCs w:val="24"/>
          <w:lang w:eastAsia="es-ES"/>
        </w:rPr>
        <w:lastRenderedPageBreak/>
        <w:t>Por lo tanto, ¡ánimo! Vivamos el Jubileo iniciando con estos signos que llevan consigo una gran fuerza de amor. El Señor nos acompañará para conducirnos a tener experiencia de otros signos importantes para nuestra vida. ¡Ánimo y hacia adelante!</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140"/>
    <w:rsid w:val="00254130"/>
    <w:rsid w:val="00640F5B"/>
    <w:rsid w:val="00B374A7"/>
    <w:rsid w:val="00B92BBA"/>
    <w:rsid w:val="00E05DD7"/>
    <w:rsid w:val="00F00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0140"/>
    <w:rPr>
      <w:strike w:val="0"/>
      <w:dstrike w:val="0"/>
      <w:color w:val="006699"/>
      <w:u w:val="none"/>
      <w:effect w:val="none"/>
    </w:rPr>
  </w:style>
  <w:style w:type="paragraph" w:styleId="Sinespaciado">
    <w:name w:val="No Spacing"/>
    <w:uiPriority w:val="1"/>
    <w:qFormat/>
    <w:rsid w:val="00F00140"/>
    <w:pPr>
      <w:spacing w:after="0" w:line="240" w:lineRule="auto"/>
    </w:pPr>
  </w:style>
  <w:style w:type="paragraph" w:styleId="NormalWeb">
    <w:name w:val="Normal (Web)"/>
    <w:basedOn w:val="Normal"/>
    <w:uiPriority w:val="99"/>
    <w:semiHidden/>
    <w:unhideWhenUsed/>
    <w:rsid w:val="00F0014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17111276">
      <w:bodyDiv w:val="1"/>
      <w:marLeft w:val="0"/>
      <w:marRight w:val="0"/>
      <w:marTop w:val="0"/>
      <w:marBottom w:val="0"/>
      <w:divBdr>
        <w:top w:val="none" w:sz="0" w:space="0" w:color="auto"/>
        <w:left w:val="none" w:sz="0" w:space="0" w:color="auto"/>
        <w:bottom w:val="none" w:sz="0" w:space="0" w:color="auto"/>
        <w:right w:val="none" w:sz="0" w:space="0" w:color="auto"/>
      </w:divBdr>
      <w:divsChild>
        <w:div w:id="802620899">
          <w:marLeft w:val="0"/>
          <w:marRight w:val="0"/>
          <w:marTop w:val="0"/>
          <w:marBottom w:val="0"/>
          <w:divBdr>
            <w:top w:val="none" w:sz="0" w:space="0" w:color="auto"/>
            <w:left w:val="none" w:sz="0" w:space="0" w:color="auto"/>
            <w:bottom w:val="none" w:sz="0" w:space="0" w:color="auto"/>
            <w:right w:val="none" w:sz="0" w:space="0" w:color="auto"/>
          </w:divBdr>
          <w:divsChild>
            <w:div w:id="78329357">
              <w:marLeft w:val="0"/>
              <w:marRight w:val="0"/>
              <w:marTop w:val="100"/>
              <w:marBottom w:val="100"/>
              <w:divBdr>
                <w:top w:val="none" w:sz="0" w:space="0" w:color="auto"/>
                <w:left w:val="none" w:sz="0" w:space="0" w:color="auto"/>
                <w:bottom w:val="none" w:sz="0" w:space="0" w:color="auto"/>
                <w:right w:val="none" w:sz="0" w:space="0" w:color="auto"/>
              </w:divBdr>
              <w:divsChild>
                <w:div w:id="705180596">
                  <w:marLeft w:val="0"/>
                  <w:marRight w:val="0"/>
                  <w:marTop w:val="0"/>
                  <w:marBottom w:val="0"/>
                  <w:divBdr>
                    <w:top w:val="none" w:sz="0" w:space="0" w:color="auto"/>
                    <w:left w:val="none" w:sz="0" w:space="0" w:color="auto"/>
                    <w:bottom w:val="none" w:sz="0" w:space="0" w:color="auto"/>
                    <w:right w:val="none" w:sz="0" w:space="0" w:color="auto"/>
                  </w:divBdr>
                  <w:divsChild>
                    <w:div w:id="1244679545">
                      <w:marLeft w:val="0"/>
                      <w:marRight w:val="0"/>
                      <w:marTop w:val="75"/>
                      <w:marBottom w:val="150"/>
                      <w:divBdr>
                        <w:top w:val="none" w:sz="0" w:space="0" w:color="auto"/>
                        <w:left w:val="none" w:sz="0" w:space="0" w:color="auto"/>
                        <w:bottom w:val="none" w:sz="0" w:space="0" w:color="auto"/>
                        <w:right w:val="none" w:sz="0" w:space="0" w:color="auto"/>
                      </w:divBdr>
                      <w:divsChild>
                        <w:div w:id="1521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iprensa.com/Docum/cat-ciel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vida" TargetMode="External"/><Relationship Id="rId5" Type="http://schemas.openxmlformats.org/officeDocument/2006/relationships/hyperlink" Target="http://www.aciprensa.com/Catecismo/lacruz.htm" TargetMode="External"/><Relationship Id="rId4" Type="http://schemas.openxmlformats.org/officeDocument/2006/relationships/hyperlink" Target="http://www.aciprensa.com/iglesia/index.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2015-12-16T16:47:00Z</dcterms:created>
  <dcterms:modified xsi:type="dcterms:W3CDTF">2015-12-16T16:57:00Z</dcterms:modified>
</cp:coreProperties>
</file>