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1" w:rsidRPr="004A4EBD" w:rsidRDefault="00D84531" w:rsidP="00D84531">
      <w:pPr>
        <w:pStyle w:val="Sinespaciado"/>
        <w:jc w:val="center"/>
        <w:rPr>
          <w:rFonts w:ascii="Tahoma" w:hAnsi="Tahoma" w:cs="Tahoma"/>
          <w:b/>
          <w:sz w:val="24"/>
          <w:szCs w:val="24"/>
        </w:rPr>
      </w:pPr>
      <w:r w:rsidRPr="004A4EBD">
        <w:rPr>
          <w:rFonts w:ascii="Tahoma" w:hAnsi="Tahoma" w:cs="Tahoma"/>
          <w:b/>
          <w:sz w:val="24"/>
          <w:szCs w:val="24"/>
        </w:rPr>
        <w:t>PAPA FRANCISCO</w:t>
      </w:r>
    </w:p>
    <w:p w:rsidR="00D84531" w:rsidRDefault="00D84531" w:rsidP="00D84531">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25 de mayo</w:t>
      </w:r>
      <w:r w:rsidRPr="004A4EBD">
        <w:rPr>
          <w:rFonts w:ascii="Tahoma" w:hAnsi="Tahoma" w:cs="Tahoma"/>
          <w:b/>
          <w:iCs/>
          <w:sz w:val="24"/>
          <w:szCs w:val="24"/>
        </w:rPr>
        <w:t xml:space="preserve"> de 2016</w:t>
      </w:r>
    </w:p>
    <w:p w:rsidR="00D84531" w:rsidRDefault="00D84531" w:rsidP="00D84531">
      <w:pPr>
        <w:pStyle w:val="Sinespaciado"/>
        <w:jc w:val="both"/>
        <w:rPr>
          <w:rFonts w:ascii="Tahoma" w:hAnsi="Tahoma" w:cs="Tahoma"/>
          <w:sz w:val="24"/>
          <w:szCs w:val="24"/>
        </w:rPr>
      </w:pPr>
    </w:p>
    <w:p w:rsidR="00D84531" w:rsidRDefault="00D84531" w:rsidP="00D84531">
      <w:pPr>
        <w:pStyle w:val="Sinespaciado"/>
        <w:jc w:val="both"/>
        <w:rPr>
          <w:rFonts w:ascii="Tahoma" w:hAnsi="Tahoma" w:cs="Tahoma"/>
          <w:sz w:val="24"/>
          <w:szCs w:val="24"/>
        </w:rPr>
      </w:pPr>
    </w:p>
    <w:p w:rsidR="00D84531" w:rsidRDefault="00D84531" w:rsidP="00D84531">
      <w:pPr>
        <w:pStyle w:val="Sinespaciado"/>
        <w:jc w:val="both"/>
        <w:rPr>
          <w:rFonts w:ascii="Tahoma" w:hAnsi="Tahoma" w:cs="Tahoma"/>
          <w:sz w:val="24"/>
          <w:szCs w:val="24"/>
        </w:rPr>
      </w:pPr>
      <w:r>
        <w:rPr>
          <w:rFonts w:ascii="Tahoma" w:hAnsi="Tahoma" w:cs="Tahoma"/>
          <w:sz w:val="24"/>
          <w:szCs w:val="24"/>
        </w:rPr>
        <w:t>Qu</w:t>
      </w:r>
      <w:r w:rsidRPr="00D84531">
        <w:rPr>
          <w:rFonts w:ascii="Tahoma" w:hAnsi="Tahoma" w:cs="Tahoma"/>
          <w:sz w:val="24"/>
          <w:szCs w:val="24"/>
        </w:rPr>
        <w:t>eridos hermanos y hermanas ¡buenos días!</w:t>
      </w:r>
    </w:p>
    <w:p w:rsidR="00D84531" w:rsidRPr="00D84531" w:rsidRDefault="00D84531" w:rsidP="00D84531">
      <w:pPr>
        <w:pStyle w:val="Sinespaciado"/>
        <w:jc w:val="both"/>
        <w:rPr>
          <w:rFonts w:ascii="Tahoma" w:hAnsi="Tahoma" w:cs="Tahoma"/>
          <w:sz w:val="24"/>
          <w:szCs w:val="24"/>
        </w:rPr>
      </w:pPr>
    </w:p>
    <w:p w:rsidR="00D84531" w:rsidRDefault="00D84531" w:rsidP="00D84531">
      <w:pPr>
        <w:pStyle w:val="Sinespaciado"/>
        <w:jc w:val="both"/>
        <w:rPr>
          <w:rFonts w:ascii="Tahoma" w:hAnsi="Tahoma" w:cs="Tahoma"/>
          <w:sz w:val="24"/>
          <w:szCs w:val="24"/>
        </w:rPr>
      </w:pPr>
      <w:r w:rsidRPr="00D84531">
        <w:rPr>
          <w:rFonts w:ascii="Tahoma" w:hAnsi="Tahoma" w:cs="Tahoma"/>
          <w:sz w:val="24"/>
          <w:szCs w:val="24"/>
        </w:rPr>
        <w:t xml:space="preserve">La parábola evangélica que acabamos de escuchar (cfr. </w:t>
      </w:r>
      <w:proofErr w:type="spellStart"/>
      <w:r w:rsidRPr="00D84531">
        <w:rPr>
          <w:rFonts w:ascii="Tahoma" w:hAnsi="Tahoma" w:cs="Tahoma"/>
          <w:sz w:val="24"/>
          <w:szCs w:val="24"/>
        </w:rPr>
        <w:t>Lc</w:t>
      </w:r>
      <w:proofErr w:type="spellEnd"/>
      <w:r w:rsidRPr="00D84531">
        <w:rPr>
          <w:rFonts w:ascii="Tahoma" w:hAnsi="Tahoma" w:cs="Tahoma"/>
          <w:sz w:val="24"/>
          <w:szCs w:val="24"/>
        </w:rPr>
        <w:t xml:space="preserve"> 18, 1-8) contiene una enseñanza importante: “que es necesario orar siempre sin desanimarse” (v. 1). Por lo tanto, no se trata de orar algunas veces, cuando tengo ganas. No, Jesús dice que es necesario “orar siempre sin desanimarse”. Y pone el ejemplo de la viuda y el juez.</w:t>
      </w:r>
    </w:p>
    <w:p w:rsidR="00D84531" w:rsidRPr="00D84531" w:rsidRDefault="00D84531" w:rsidP="00D84531">
      <w:pPr>
        <w:pStyle w:val="Sinespaciado"/>
        <w:jc w:val="both"/>
        <w:rPr>
          <w:rFonts w:ascii="Tahoma" w:hAnsi="Tahoma" w:cs="Tahoma"/>
          <w:sz w:val="24"/>
          <w:szCs w:val="24"/>
        </w:rPr>
      </w:pPr>
    </w:p>
    <w:p w:rsidR="00D84531" w:rsidRDefault="00D84531" w:rsidP="00D84531">
      <w:pPr>
        <w:pStyle w:val="Sinespaciado"/>
        <w:jc w:val="both"/>
        <w:rPr>
          <w:rFonts w:ascii="Tahoma" w:hAnsi="Tahoma" w:cs="Tahoma"/>
          <w:sz w:val="24"/>
          <w:szCs w:val="24"/>
        </w:rPr>
      </w:pPr>
      <w:r w:rsidRPr="00D84531">
        <w:rPr>
          <w:rFonts w:ascii="Tahoma" w:hAnsi="Tahoma" w:cs="Tahoma"/>
          <w:sz w:val="24"/>
          <w:szCs w:val="24"/>
        </w:rPr>
        <w:t>El juez es un personaje poderoso, llamado a emitir sentencias basándose en la Ley de Moisés. Por esto la tradición bíblica recomendaba que los jueces sean personas con temor de Dios, dignas de fe, imparciales e incorruptibles (Cfr. Ex 18,21). Nos hará bien escuchar esto también hoy, ¡eh! Al contrario, este juez «no temía a Dios ni le importaban los hombres» (v. 2). Era un juez perverso, sin escrúpulos, que no tenía en cuenta la Ley pero hacía lo que quería, según sus intereses. A él se dirigió una viuda para obtener justicia. Las viudas, junto a los huérfanos y a los extranjeros, eran las categorías más débiles de la sociedad. Sus derechos tutelados por la Ley podían ser pisoteados con facilidad porque, siendo personas solas e indefensas, difícilmente podían hacerse valer: una pobre viuda, allí, sola está sin defensa y podían ignorarla, incluso no hacerle justicia; así como con el huérfano,  el extranjero, el migrante. ¡Lo mismo! En aquel tiempo era muy fuerte esto. Ante la indiferencia del juez, la viuda recurre a su única arma: continuar insistentemente importunando presentándole su petición de justicia. Y precisamente con esta perseverancia alcanza su objetivo. El juez, de hecho, en un cierto momento la compensa, no porque esté movido por la misericordia, ni porque la conciencia se lo impone; simplemente admite: «Pero como esta viuda me molesta, le haré justicia para que no venga continuamente a fastidiarme» (v. 5).</w:t>
      </w:r>
    </w:p>
    <w:p w:rsidR="00D84531" w:rsidRPr="00D84531" w:rsidRDefault="00D84531" w:rsidP="00D84531">
      <w:pPr>
        <w:pStyle w:val="Sinespaciado"/>
        <w:jc w:val="both"/>
        <w:rPr>
          <w:rFonts w:ascii="Tahoma" w:hAnsi="Tahoma" w:cs="Tahoma"/>
          <w:sz w:val="24"/>
          <w:szCs w:val="24"/>
        </w:rPr>
      </w:pPr>
    </w:p>
    <w:p w:rsidR="00D84531" w:rsidRDefault="00D84531" w:rsidP="00D84531">
      <w:pPr>
        <w:pStyle w:val="Sinespaciado"/>
        <w:jc w:val="both"/>
        <w:rPr>
          <w:rFonts w:ascii="Tahoma" w:hAnsi="Tahoma" w:cs="Tahoma"/>
          <w:sz w:val="24"/>
          <w:szCs w:val="24"/>
        </w:rPr>
      </w:pPr>
      <w:r w:rsidRPr="00D84531">
        <w:rPr>
          <w:rFonts w:ascii="Tahoma" w:hAnsi="Tahoma" w:cs="Tahoma"/>
          <w:sz w:val="24"/>
          <w:szCs w:val="24"/>
        </w:rPr>
        <w:t>De esta parábola Jesús saca una doble conclusión: si la viuda ha logrado convencer al juez deshonesto con sus peticiones insistentes, cuanto más Dios, que es Padre bueno y justo, «hará justicia a sus elegidos, que claman a él día y noche»; y además no «les hará esperar por mucho tiempo», sino actuará «rápidamente» (vv. 7-8).</w:t>
      </w:r>
    </w:p>
    <w:p w:rsidR="00D84531" w:rsidRPr="00D84531" w:rsidRDefault="00D84531" w:rsidP="00D84531">
      <w:pPr>
        <w:pStyle w:val="Sinespaciado"/>
        <w:jc w:val="both"/>
        <w:rPr>
          <w:rFonts w:ascii="Tahoma" w:hAnsi="Tahoma" w:cs="Tahoma"/>
          <w:sz w:val="24"/>
          <w:szCs w:val="24"/>
        </w:rPr>
      </w:pPr>
    </w:p>
    <w:p w:rsidR="00D84531" w:rsidRDefault="00D84531" w:rsidP="00D84531">
      <w:pPr>
        <w:pStyle w:val="Sinespaciado"/>
        <w:jc w:val="both"/>
        <w:rPr>
          <w:rFonts w:ascii="Tahoma" w:hAnsi="Tahoma" w:cs="Tahoma"/>
          <w:sz w:val="24"/>
          <w:szCs w:val="24"/>
        </w:rPr>
      </w:pPr>
      <w:r w:rsidRPr="00D84531">
        <w:rPr>
          <w:rFonts w:ascii="Tahoma" w:hAnsi="Tahoma" w:cs="Tahoma"/>
          <w:sz w:val="24"/>
          <w:szCs w:val="24"/>
        </w:rPr>
        <w:t>Por esto Jesús exhorta a orar “sin desfallecer”. Todos sentimos momentos de cansancio y de desánimo, sobre todo cuando nuestra oración parece ineficaz. Pero Jesús nos asegura: a diferencia del juez deshonesto, Dios escucha rá</w:t>
      </w:r>
      <w:r>
        <w:rPr>
          <w:rFonts w:ascii="Tahoma" w:hAnsi="Tahoma" w:cs="Tahoma"/>
          <w:sz w:val="24"/>
          <w:szCs w:val="24"/>
        </w:rPr>
        <w:t xml:space="preserve">pidamente a sus hijos, aunque </w:t>
      </w:r>
      <w:r w:rsidRPr="00D84531">
        <w:rPr>
          <w:rFonts w:ascii="Tahoma" w:hAnsi="Tahoma" w:cs="Tahoma"/>
          <w:sz w:val="24"/>
          <w:szCs w:val="24"/>
        </w:rPr>
        <w:t xml:space="preserve"> esto no significa que lo haga en los tiempos y en los modos que nosotros quisiéramos. ¡La oración no es una varita mágica! Esta nos ayuda a conservar la fe en Dios y a confiar en Él incluso cuando no comprendemos su voluntad. En esto, Jesús mismo – ¡que oraba tanto! – nos da el ejemplo. La Carta a los Hebreos recuerda que, así dice, «Él dirigió durante su vida terrena súplicas y plegarias, con fuertes gritos y lágrimas, a aquel que </w:t>
      </w:r>
      <w:r w:rsidRPr="00D84531">
        <w:rPr>
          <w:rFonts w:ascii="Tahoma" w:hAnsi="Tahoma" w:cs="Tahoma"/>
          <w:sz w:val="24"/>
          <w:szCs w:val="24"/>
        </w:rPr>
        <w:lastRenderedPageBreak/>
        <w:t xml:space="preserve">podía salvarlo de la muerte, y fue escuchado por su humilde sumisión» (5,7). A primera vista esta afirmación parece inverosímil, porque Jesús ha muerto en la cruz. No obstante la Carta a los </w:t>
      </w:r>
      <w:proofErr w:type="gramStart"/>
      <w:r w:rsidRPr="00D84531">
        <w:rPr>
          <w:rFonts w:ascii="Tahoma" w:hAnsi="Tahoma" w:cs="Tahoma"/>
          <w:sz w:val="24"/>
          <w:szCs w:val="24"/>
        </w:rPr>
        <w:t>Hebreos</w:t>
      </w:r>
      <w:proofErr w:type="gramEnd"/>
      <w:r w:rsidRPr="00D84531">
        <w:rPr>
          <w:rFonts w:ascii="Tahoma" w:hAnsi="Tahoma" w:cs="Tahoma"/>
          <w:sz w:val="24"/>
          <w:szCs w:val="24"/>
        </w:rPr>
        <w:t xml:space="preserve"> no se equivoca: Dios de verdad ha salvado a Jesús de la muerte dándole sobre ella la completa victoria, pero ¡el camino recorrido para obtenerla ha pasado a través de la misma muerte! La referencia a la súplica que Dios ha escuchado se refiere a la oración de Jesús en el Getsemaní. Invadido por la angustia </w:t>
      </w:r>
      <w:r>
        <w:rPr>
          <w:rFonts w:ascii="Tahoma" w:hAnsi="Tahoma" w:cs="Tahoma"/>
          <w:sz w:val="24"/>
          <w:szCs w:val="24"/>
        </w:rPr>
        <w:t>que le oprime</w:t>
      </w:r>
      <w:r w:rsidRPr="00D84531">
        <w:rPr>
          <w:rFonts w:ascii="Tahoma" w:hAnsi="Tahoma" w:cs="Tahoma"/>
          <w:sz w:val="24"/>
          <w:szCs w:val="24"/>
        </w:rPr>
        <w:t>, Jesús pide al Padre que lo libere del cáliz amargo de la pasión, pero su oración está empapada de la confianza en el Padre y se encomienda sin reservas a su voluntad: “Pero – dice Jesús – no se haga mi voluntad, sino la tuya” (Mt 26,39). El objeto de la oración pasa a un segundo plano; lo que más importa es la relación con el Padre. Es esto lo que hace la oración: transforma el deseo y lo modela según la voluntad de Dios, cualquiera que esa sea, porque quien ora aspira ante todo a la unión con Dios, Amor misericordioso.</w:t>
      </w:r>
    </w:p>
    <w:p w:rsidR="00D84531" w:rsidRPr="00D84531" w:rsidRDefault="00D84531" w:rsidP="00D84531">
      <w:pPr>
        <w:pStyle w:val="Sinespaciado"/>
        <w:jc w:val="both"/>
        <w:rPr>
          <w:rFonts w:ascii="Tahoma" w:hAnsi="Tahoma" w:cs="Tahoma"/>
          <w:sz w:val="24"/>
          <w:szCs w:val="24"/>
        </w:rPr>
      </w:pPr>
    </w:p>
    <w:p w:rsidR="00D84531" w:rsidRPr="00D84531" w:rsidRDefault="00D84531" w:rsidP="00D84531">
      <w:pPr>
        <w:pStyle w:val="Sinespaciado"/>
        <w:jc w:val="both"/>
        <w:rPr>
          <w:rFonts w:ascii="Tahoma" w:hAnsi="Tahoma" w:cs="Tahoma"/>
          <w:sz w:val="24"/>
          <w:szCs w:val="24"/>
        </w:rPr>
      </w:pPr>
      <w:r w:rsidRPr="00D84531">
        <w:rPr>
          <w:rFonts w:ascii="Tahoma" w:hAnsi="Tahoma" w:cs="Tahoma"/>
          <w:sz w:val="24"/>
          <w:szCs w:val="24"/>
        </w:rPr>
        <w:t>La parábola termina con una pregunta: “Pero cuando venga el Hijo del hombre, ¿encontrará fe sobre la tierra?” (v. 8). Y con esta pregunta estamos todos advertidos: no debemos desistir de la oración aunque no sea correspondida. ¡Es la oración que conserva la fe, sin ella la fe vacila! Pidamos al Señor una fe que se haga oración incesante, perseverante, como la de la viuda de la parábola, una fe que se nutre del deseo de su llegada. Y en la oración experimentamos la compasión de Dios, que como un Padre va al encuentro de sus hijos lleno de amor misericordioso.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531"/>
    <w:rsid w:val="00254130"/>
    <w:rsid w:val="002C60DC"/>
    <w:rsid w:val="00B374A7"/>
    <w:rsid w:val="00D84531"/>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4531"/>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845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440120">
      <w:bodyDiv w:val="1"/>
      <w:marLeft w:val="0"/>
      <w:marRight w:val="0"/>
      <w:marTop w:val="0"/>
      <w:marBottom w:val="0"/>
      <w:divBdr>
        <w:top w:val="none" w:sz="0" w:space="0" w:color="auto"/>
        <w:left w:val="none" w:sz="0" w:space="0" w:color="auto"/>
        <w:bottom w:val="none" w:sz="0" w:space="0" w:color="auto"/>
        <w:right w:val="none" w:sz="0" w:space="0" w:color="auto"/>
      </w:divBdr>
      <w:divsChild>
        <w:div w:id="1346976666">
          <w:marLeft w:val="0"/>
          <w:marRight w:val="0"/>
          <w:marTop w:val="0"/>
          <w:marBottom w:val="0"/>
          <w:divBdr>
            <w:top w:val="none" w:sz="0" w:space="0" w:color="auto"/>
            <w:left w:val="none" w:sz="0" w:space="0" w:color="auto"/>
            <w:bottom w:val="none" w:sz="0" w:space="0" w:color="auto"/>
            <w:right w:val="none" w:sz="0" w:space="0" w:color="auto"/>
          </w:divBdr>
          <w:divsChild>
            <w:div w:id="927277674">
              <w:marLeft w:val="0"/>
              <w:marRight w:val="0"/>
              <w:marTop w:val="0"/>
              <w:marBottom w:val="0"/>
              <w:divBdr>
                <w:top w:val="none" w:sz="0" w:space="0" w:color="auto"/>
                <w:left w:val="none" w:sz="0" w:space="0" w:color="auto"/>
                <w:bottom w:val="none" w:sz="0" w:space="0" w:color="auto"/>
                <w:right w:val="none" w:sz="0" w:space="0" w:color="auto"/>
              </w:divBdr>
              <w:divsChild>
                <w:div w:id="346948910">
                  <w:marLeft w:val="0"/>
                  <w:marRight w:val="0"/>
                  <w:marTop w:val="0"/>
                  <w:marBottom w:val="0"/>
                  <w:divBdr>
                    <w:top w:val="none" w:sz="0" w:space="0" w:color="auto"/>
                    <w:left w:val="none" w:sz="0" w:space="0" w:color="auto"/>
                    <w:bottom w:val="none" w:sz="0" w:space="0" w:color="auto"/>
                    <w:right w:val="none" w:sz="0" w:space="0" w:color="auto"/>
                  </w:divBdr>
                  <w:divsChild>
                    <w:div w:id="1056584565">
                      <w:marLeft w:val="0"/>
                      <w:marRight w:val="0"/>
                      <w:marTop w:val="0"/>
                      <w:marBottom w:val="0"/>
                      <w:divBdr>
                        <w:top w:val="none" w:sz="0" w:space="0" w:color="auto"/>
                        <w:left w:val="none" w:sz="0" w:space="0" w:color="auto"/>
                        <w:bottom w:val="none" w:sz="0" w:space="0" w:color="auto"/>
                        <w:right w:val="none" w:sz="0" w:space="0" w:color="auto"/>
                      </w:divBdr>
                      <w:divsChild>
                        <w:div w:id="845242199">
                          <w:marLeft w:val="0"/>
                          <w:marRight w:val="0"/>
                          <w:marTop w:val="0"/>
                          <w:marBottom w:val="0"/>
                          <w:divBdr>
                            <w:top w:val="none" w:sz="0" w:space="0" w:color="auto"/>
                            <w:left w:val="none" w:sz="0" w:space="0" w:color="auto"/>
                            <w:bottom w:val="none" w:sz="0" w:space="0" w:color="auto"/>
                            <w:right w:val="none" w:sz="0" w:space="0" w:color="auto"/>
                          </w:divBdr>
                          <w:divsChild>
                            <w:div w:id="904686127">
                              <w:marLeft w:val="0"/>
                              <w:marRight w:val="0"/>
                              <w:marTop w:val="0"/>
                              <w:marBottom w:val="0"/>
                              <w:divBdr>
                                <w:top w:val="none" w:sz="0" w:space="0" w:color="auto"/>
                                <w:left w:val="none" w:sz="0" w:space="0" w:color="auto"/>
                                <w:bottom w:val="none" w:sz="0" w:space="0" w:color="auto"/>
                                <w:right w:val="none" w:sz="0" w:space="0" w:color="auto"/>
                              </w:divBdr>
                              <w:divsChild>
                                <w:div w:id="1144080013">
                                  <w:marLeft w:val="0"/>
                                  <w:marRight w:val="0"/>
                                  <w:marTop w:val="0"/>
                                  <w:marBottom w:val="0"/>
                                  <w:divBdr>
                                    <w:top w:val="none" w:sz="0" w:space="0" w:color="auto"/>
                                    <w:left w:val="none" w:sz="0" w:space="0" w:color="auto"/>
                                    <w:bottom w:val="none" w:sz="0" w:space="0" w:color="auto"/>
                                    <w:right w:val="none" w:sz="0" w:space="0" w:color="auto"/>
                                  </w:divBdr>
                                  <w:divsChild>
                                    <w:div w:id="10948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694</Words>
  <Characters>3818</Characters>
  <Application>Microsoft Office Word</Application>
  <DocSecurity>0</DocSecurity>
  <Lines>31</Lines>
  <Paragraphs>9</Paragraphs>
  <ScaleCrop>false</ScaleCrop>
  <Company>Kuehne + Nagel</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2016-05-25T12:26:00Z</dcterms:created>
  <dcterms:modified xsi:type="dcterms:W3CDTF">2016-05-25T12:39:00Z</dcterms:modified>
</cp:coreProperties>
</file>